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3C78" w:rsidRDefault="00483C78" w:rsidP="003C5B5A">
      <w:pPr>
        <w:jc w:val="both"/>
        <w:rPr>
          <w:rFonts w:ascii="Arial" w:hAnsi="Arial" w:cs="Arial"/>
          <w:b/>
          <w:sz w:val="32"/>
          <w:szCs w:val="32"/>
        </w:rPr>
      </w:pPr>
      <w:r>
        <w:rPr>
          <w:rFonts w:ascii="Arial" w:hAnsi="Arial" w:cs="Arial"/>
          <w:b/>
          <w:sz w:val="32"/>
          <w:szCs w:val="32"/>
        </w:rPr>
        <w:t>Today’s sermon text can be found in John’s Gospel. It is a familiar stor</w:t>
      </w:r>
      <w:r w:rsidR="00DE0D3C">
        <w:rPr>
          <w:rFonts w:ascii="Arial" w:hAnsi="Arial" w:cs="Arial"/>
          <w:b/>
          <w:sz w:val="32"/>
          <w:szCs w:val="32"/>
        </w:rPr>
        <w:t>y</w:t>
      </w:r>
      <w:r>
        <w:rPr>
          <w:rFonts w:ascii="Arial" w:hAnsi="Arial" w:cs="Arial"/>
          <w:b/>
          <w:sz w:val="32"/>
          <w:szCs w:val="32"/>
        </w:rPr>
        <w:t xml:space="preserve">. I am reading John chapter 2, </w:t>
      </w:r>
      <w:r w:rsidR="008C1394">
        <w:rPr>
          <w:rFonts w:ascii="Arial" w:hAnsi="Arial" w:cs="Arial"/>
          <w:b/>
          <w:sz w:val="32"/>
          <w:szCs w:val="32"/>
        </w:rPr>
        <w:t>Verse</w:t>
      </w:r>
      <w:r>
        <w:rPr>
          <w:rFonts w:ascii="Arial" w:hAnsi="Arial" w:cs="Arial"/>
          <w:b/>
          <w:sz w:val="32"/>
          <w:szCs w:val="32"/>
        </w:rPr>
        <w:t xml:space="preserve"> 1-11. </w:t>
      </w:r>
    </w:p>
    <w:p w:rsidR="00595716" w:rsidRPr="00595716" w:rsidRDefault="00595716" w:rsidP="00595716">
      <w:pPr>
        <w:jc w:val="both"/>
        <w:rPr>
          <w:rFonts w:ascii="Arial" w:hAnsi="Arial" w:cs="Arial"/>
          <w:b/>
          <w:sz w:val="32"/>
          <w:szCs w:val="32"/>
        </w:rPr>
      </w:pPr>
      <w:r>
        <w:rPr>
          <w:rFonts w:ascii="Arial" w:hAnsi="Arial" w:cs="Arial"/>
          <w:b/>
          <w:sz w:val="32"/>
          <w:szCs w:val="32"/>
        </w:rPr>
        <w:t xml:space="preserve">Jesus Changes Water </w:t>
      </w:r>
      <w:r w:rsidR="008C1394">
        <w:rPr>
          <w:rFonts w:ascii="Arial" w:hAnsi="Arial" w:cs="Arial"/>
          <w:b/>
          <w:sz w:val="32"/>
          <w:szCs w:val="32"/>
        </w:rPr>
        <w:t>into</w:t>
      </w:r>
      <w:r>
        <w:rPr>
          <w:rFonts w:ascii="Arial" w:hAnsi="Arial" w:cs="Arial"/>
          <w:b/>
          <w:sz w:val="32"/>
          <w:szCs w:val="32"/>
        </w:rPr>
        <w:t xml:space="preserve"> Wine</w:t>
      </w:r>
    </w:p>
    <w:p w:rsidR="00595716" w:rsidRDefault="00595716" w:rsidP="00595716">
      <w:pPr>
        <w:jc w:val="both"/>
        <w:rPr>
          <w:rFonts w:ascii="Arial" w:hAnsi="Arial" w:cs="Arial"/>
          <w:b/>
          <w:sz w:val="32"/>
          <w:szCs w:val="32"/>
        </w:rPr>
      </w:pPr>
      <w:r w:rsidRPr="00595716">
        <w:rPr>
          <w:rFonts w:ascii="Arial" w:hAnsi="Arial" w:cs="Arial"/>
          <w:b/>
          <w:sz w:val="32"/>
          <w:szCs w:val="32"/>
        </w:rPr>
        <w:t>2 On the third day a wedding took place at Cana in Galilee. Jesus’ mother was there, 2 and Jesus and his disciples had also been invited to the wedding. 3 When the wine was gone, Jesus’ mother said to</w:t>
      </w:r>
      <w:r>
        <w:rPr>
          <w:rFonts w:ascii="Arial" w:hAnsi="Arial" w:cs="Arial"/>
          <w:b/>
          <w:sz w:val="32"/>
          <w:szCs w:val="32"/>
        </w:rPr>
        <w:t xml:space="preserve"> him, “They have no more wine.” </w:t>
      </w:r>
      <w:r w:rsidR="008C1394">
        <w:rPr>
          <w:rFonts w:ascii="Arial" w:hAnsi="Arial" w:cs="Arial"/>
          <w:b/>
          <w:sz w:val="32"/>
          <w:szCs w:val="32"/>
        </w:rPr>
        <w:t xml:space="preserve">4 “Woman, </w:t>
      </w:r>
      <w:r w:rsidRPr="00595716">
        <w:rPr>
          <w:rFonts w:ascii="Arial" w:hAnsi="Arial" w:cs="Arial"/>
          <w:b/>
          <w:sz w:val="32"/>
          <w:szCs w:val="32"/>
        </w:rPr>
        <w:t>why do you involve me?” Jesus repli</w:t>
      </w:r>
      <w:r>
        <w:rPr>
          <w:rFonts w:ascii="Arial" w:hAnsi="Arial" w:cs="Arial"/>
          <w:b/>
          <w:sz w:val="32"/>
          <w:szCs w:val="32"/>
        </w:rPr>
        <w:t xml:space="preserve">ed. “My hour has not yet come.” </w:t>
      </w:r>
      <w:r w:rsidRPr="00595716">
        <w:rPr>
          <w:rFonts w:ascii="Arial" w:hAnsi="Arial" w:cs="Arial"/>
          <w:b/>
          <w:sz w:val="32"/>
          <w:szCs w:val="32"/>
        </w:rPr>
        <w:t>5 His mother said to the servan</w:t>
      </w:r>
      <w:r>
        <w:rPr>
          <w:rFonts w:ascii="Arial" w:hAnsi="Arial" w:cs="Arial"/>
          <w:b/>
          <w:sz w:val="32"/>
          <w:szCs w:val="32"/>
        </w:rPr>
        <w:t>ts, “Do whatever he tells you.”</w:t>
      </w:r>
      <w:r w:rsidRPr="00595716">
        <w:rPr>
          <w:rFonts w:ascii="Arial" w:hAnsi="Arial" w:cs="Arial"/>
          <w:b/>
          <w:sz w:val="32"/>
          <w:szCs w:val="32"/>
        </w:rPr>
        <w:t>6 Nearby stood six stone water jars, the kind used by the Jews for ceremonial washing, each holding fr</w:t>
      </w:r>
      <w:r w:rsidR="008C1394">
        <w:rPr>
          <w:rFonts w:ascii="Arial" w:hAnsi="Arial" w:cs="Arial"/>
          <w:b/>
          <w:sz w:val="32"/>
          <w:szCs w:val="32"/>
        </w:rPr>
        <w:t>om twenty to thirty gallons.</w:t>
      </w:r>
      <w:bookmarkStart w:id="0" w:name="_GoBack"/>
      <w:bookmarkEnd w:id="0"/>
      <w:r>
        <w:rPr>
          <w:rFonts w:ascii="Arial" w:hAnsi="Arial" w:cs="Arial"/>
          <w:b/>
          <w:sz w:val="32"/>
          <w:szCs w:val="32"/>
        </w:rPr>
        <w:t xml:space="preserve"> </w:t>
      </w:r>
      <w:r w:rsidRPr="00595716">
        <w:rPr>
          <w:rFonts w:ascii="Arial" w:hAnsi="Arial" w:cs="Arial"/>
          <w:b/>
          <w:sz w:val="32"/>
          <w:szCs w:val="32"/>
        </w:rPr>
        <w:t>7 Jesus said to the servants, “Fill the jars with water”; s</w:t>
      </w:r>
      <w:r>
        <w:rPr>
          <w:rFonts w:ascii="Arial" w:hAnsi="Arial" w:cs="Arial"/>
          <w:b/>
          <w:sz w:val="32"/>
          <w:szCs w:val="32"/>
        </w:rPr>
        <w:t xml:space="preserve">o they filled them to the brim. </w:t>
      </w:r>
      <w:r w:rsidRPr="00595716">
        <w:rPr>
          <w:rFonts w:ascii="Arial" w:hAnsi="Arial" w:cs="Arial"/>
          <w:b/>
          <w:sz w:val="32"/>
          <w:szCs w:val="32"/>
        </w:rPr>
        <w:t>8 Then he told them, “Now draw some out and take it</w:t>
      </w:r>
      <w:r>
        <w:rPr>
          <w:rFonts w:ascii="Arial" w:hAnsi="Arial" w:cs="Arial"/>
          <w:b/>
          <w:sz w:val="32"/>
          <w:szCs w:val="32"/>
        </w:rPr>
        <w:t xml:space="preserve"> to the master of the banquet.” </w:t>
      </w:r>
      <w:r w:rsidRPr="00595716">
        <w:rPr>
          <w:rFonts w:ascii="Arial" w:hAnsi="Arial" w:cs="Arial"/>
          <w:b/>
          <w:sz w:val="32"/>
          <w:szCs w:val="32"/>
        </w:rPr>
        <w:t>They did so, 9 and the master of the banquet tasted the water that had been turned into wine. He did not realize where it had come from, though the servants who had drawn the water knew. Then he called the bridegroom aside 10 and said, “Everyone brings out the choice wine first and then the cheaper wine after the guests have had too much to drink; but you</w:t>
      </w:r>
      <w:r>
        <w:rPr>
          <w:rFonts w:ascii="Arial" w:hAnsi="Arial" w:cs="Arial"/>
          <w:b/>
          <w:sz w:val="32"/>
          <w:szCs w:val="32"/>
        </w:rPr>
        <w:t xml:space="preserve"> have saved the best till now.”</w:t>
      </w:r>
      <w:r w:rsidRPr="00595716">
        <w:rPr>
          <w:rFonts w:ascii="Arial" w:hAnsi="Arial" w:cs="Arial"/>
          <w:b/>
          <w:sz w:val="32"/>
          <w:szCs w:val="32"/>
        </w:rPr>
        <w:t>11 What Jesus did here in Cana of Galilee was the first of the signs through which he revealed his glory; and his disciples believed in him.</w:t>
      </w:r>
    </w:p>
    <w:p w:rsidR="00DB7F3D" w:rsidRDefault="00595716" w:rsidP="003C5B5A">
      <w:pPr>
        <w:jc w:val="both"/>
        <w:rPr>
          <w:rFonts w:ascii="Arial" w:hAnsi="Arial" w:cs="Arial"/>
          <w:b/>
          <w:sz w:val="32"/>
          <w:szCs w:val="32"/>
        </w:rPr>
      </w:pPr>
      <w:r>
        <w:rPr>
          <w:rFonts w:ascii="Arial" w:hAnsi="Arial" w:cs="Arial"/>
          <w:b/>
          <w:sz w:val="32"/>
          <w:szCs w:val="32"/>
        </w:rPr>
        <w:t xml:space="preserve">Many Christians have had an issue with this story. They call it the “luxury miracle”, the story of the wedding in Kana. Jesus appears here quasi as a magician who changes about 600 </w:t>
      </w:r>
      <w:r w:rsidR="00097914">
        <w:rPr>
          <w:rFonts w:ascii="Arial" w:hAnsi="Arial" w:cs="Arial"/>
          <w:b/>
          <w:sz w:val="32"/>
          <w:szCs w:val="32"/>
        </w:rPr>
        <w:t>liters</w:t>
      </w:r>
      <w:r>
        <w:rPr>
          <w:rFonts w:ascii="Arial" w:hAnsi="Arial" w:cs="Arial"/>
          <w:b/>
          <w:sz w:val="32"/>
          <w:szCs w:val="32"/>
        </w:rPr>
        <w:t xml:space="preserve"> of water into wine. The son of God magically lets several hundreds </w:t>
      </w:r>
      <w:r w:rsidR="00C318DF">
        <w:rPr>
          <w:rFonts w:ascii="Arial" w:hAnsi="Arial" w:cs="Arial"/>
          <w:b/>
          <w:sz w:val="32"/>
          <w:szCs w:val="32"/>
        </w:rPr>
        <w:t xml:space="preserve">of </w:t>
      </w:r>
      <w:r>
        <w:rPr>
          <w:rFonts w:ascii="Arial" w:hAnsi="Arial" w:cs="Arial"/>
          <w:b/>
          <w:sz w:val="32"/>
          <w:szCs w:val="32"/>
        </w:rPr>
        <w:t>liters of wine magically appear</w:t>
      </w:r>
      <w:r w:rsidR="00DB7F3D">
        <w:rPr>
          <w:rFonts w:ascii="Arial" w:hAnsi="Arial" w:cs="Arial"/>
          <w:b/>
          <w:sz w:val="32"/>
          <w:szCs w:val="32"/>
        </w:rPr>
        <w:t xml:space="preserve"> towards the end of a probably seven day long wedding. And this kind of magic trick is supposed to be the first revelation of the glory of Christ that was supposed to awake the disciples’ faith? Jesus as magician – how strange. Why couldn’t John </w:t>
      </w:r>
      <w:r w:rsidR="006365CE">
        <w:rPr>
          <w:rFonts w:ascii="Arial" w:hAnsi="Arial" w:cs="Arial"/>
          <w:b/>
          <w:sz w:val="32"/>
          <w:szCs w:val="32"/>
        </w:rPr>
        <w:t xml:space="preserve">restrain himself as the other three Gospel authors </w:t>
      </w:r>
      <w:r w:rsidR="00C318DF">
        <w:rPr>
          <w:rFonts w:ascii="Arial" w:hAnsi="Arial" w:cs="Arial"/>
          <w:b/>
          <w:sz w:val="32"/>
          <w:szCs w:val="32"/>
        </w:rPr>
        <w:t xml:space="preserve">did </w:t>
      </w:r>
      <w:r w:rsidR="006365CE">
        <w:rPr>
          <w:rFonts w:ascii="Arial" w:hAnsi="Arial" w:cs="Arial"/>
          <w:b/>
          <w:sz w:val="32"/>
          <w:szCs w:val="32"/>
        </w:rPr>
        <w:t>and not report about the “</w:t>
      </w:r>
      <w:r w:rsidR="00097914">
        <w:rPr>
          <w:rFonts w:ascii="Arial" w:hAnsi="Arial" w:cs="Arial"/>
          <w:b/>
          <w:sz w:val="32"/>
          <w:szCs w:val="32"/>
        </w:rPr>
        <w:t>wine magic</w:t>
      </w:r>
      <w:r w:rsidR="006365CE">
        <w:rPr>
          <w:rFonts w:ascii="Arial" w:hAnsi="Arial" w:cs="Arial"/>
          <w:b/>
          <w:sz w:val="32"/>
          <w:szCs w:val="32"/>
        </w:rPr>
        <w:t xml:space="preserve">” in Kana? Why did he not spare us this story? </w:t>
      </w:r>
    </w:p>
    <w:p w:rsidR="00F6451D" w:rsidRDefault="006365CE" w:rsidP="003C5B5A">
      <w:pPr>
        <w:jc w:val="both"/>
        <w:rPr>
          <w:rFonts w:ascii="Arial" w:hAnsi="Arial" w:cs="Arial"/>
          <w:b/>
          <w:sz w:val="32"/>
          <w:szCs w:val="32"/>
        </w:rPr>
      </w:pPr>
      <w:r>
        <w:rPr>
          <w:rFonts w:ascii="Arial" w:hAnsi="Arial" w:cs="Arial"/>
          <w:b/>
          <w:sz w:val="32"/>
          <w:szCs w:val="32"/>
        </w:rPr>
        <w:t xml:space="preserve">“When Jesus gives families their loved ones back after they had died or heals </w:t>
      </w:r>
      <w:r w:rsidR="00097914">
        <w:rPr>
          <w:rFonts w:ascii="Arial" w:hAnsi="Arial" w:cs="Arial"/>
          <w:b/>
          <w:sz w:val="32"/>
          <w:szCs w:val="32"/>
        </w:rPr>
        <w:t>lepers</w:t>
      </w:r>
      <w:r>
        <w:rPr>
          <w:rFonts w:ascii="Arial" w:hAnsi="Arial" w:cs="Arial"/>
          <w:b/>
          <w:sz w:val="32"/>
          <w:szCs w:val="32"/>
        </w:rPr>
        <w:t xml:space="preserve"> or demon possessed from their ailments, then that makes sense as deeds of the saving grace of God… But when a wedding </w:t>
      </w:r>
      <w:r>
        <w:rPr>
          <w:rFonts w:ascii="Arial" w:hAnsi="Arial" w:cs="Arial"/>
          <w:b/>
          <w:sz w:val="32"/>
          <w:szCs w:val="32"/>
        </w:rPr>
        <w:lastRenderedPageBreak/>
        <w:t xml:space="preserve">community is getting hundreds of </w:t>
      </w:r>
      <w:r w:rsidR="00097914">
        <w:rPr>
          <w:rFonts w:ascii="Arial" w:hAnsi="Arial" w:cs="Arial"/>
          <w:b/>
          <w:sz w:val="32"/>
          <w:szCs w:val="32"/>
        </w:rPr>
        <w:t>liters</w:t>
      </w:r>
      <w:r>
        <w:rPr>
          <w:rFonts w:ascii="Arial" w:hAnsi="Arial" w:cs="Arial"/>
          <w:b/>
          <w:sz w:val="32"/>
          <w:szCs w:val="32"/>
        </w:rPr>
        <w:t xml:space="preserve"> of wine on top of their happy mood, one does not have to be a Christian anti</w:t>
      </w:r>
      <w:r w:rsidR="00C318DF">
        <w:rPr>
          <w:rFonts w:ascii="Arial" w:hAnsi="Arial" w:cs="Arial"/>
          <w:b/>
          <w:sz w:val="32"/>
          <w:szCs w:val="32"/>
        </w:rPr>
        <w:t>-</w:t>
      </w:r>
      <w:r>
        <w:rPr>
          <w:rFonts w:ascii="Arial" w:hAnsi="Arial" w:cs="Arial"/>
          <w:b/>
          <w:sz w:val="32"/>
          <w:szCs w:val="32"/>
        </w:rPr>
        <w:t>alcoholic</w:t>
      </w:r>
      <w:r w:rsidR="00F6451D">
        <w:rPr>
          <w:rFonts w:ascii="Arial" w:hAnsi="Arial" w:cs="Arial"/>
          <w:b/>
          <w:sz w:val="32"/>
          <w:szCs w:val="32"/>
        </w:rPr>
        <w:t xml:space="preserve"> to be honestly somewhat embarrassed by this story. And the famous theologian Martin Dibelius comments: “Every person who reads the Bible notices that Jesus is not offering help in a needful situation, but that he helps in an embarrassing moment and that this help is not truly needed, and is may be even </w:t>
      </w:r>
      <w:r w:rsidR="00097914">
        <w:rPr>
          <w:rFonts w:ascii="Arial" w:hAnsi="Arial" w:cs="Arial"/>
          <w:b/>
          <w:sz w:val="32"/>
          <w:szCs w:val="32"/>
        </w:rPr>
        <w:t>disconcerting</w:t>
      </w:r>
      <w:r w:rsidR="00F6451D">
        <w:rPr>
          <w:rFonts w:ascii="Arial" w:hAnsi="Arial" w:cs="Arial"/>
          <w:b/>
          <w:sz w:val="32"/>
          <w:szCs w:val="32"/>
        </w:rPr>
        <w:t>, at least it has nothing to do with our Protestant Ethos.”</w:t>
      </w:r>
    </w:p>
    <w:p w:rsidR="00F6451D" w:rsidRDefault="00F6451D" w:rsidP="003C5B5A">
      <w:pPr>
        <w:jc w:val="both"/>
        <w:rPr>
          <w:rFonts w:ascii="Arial" w:hAnsi="Arial" w:cs="Arial"/>
          <w:b/>
          <w:sz w:val="32"/>
          <w:szCs w:val="32"/>
        </w:rPr>
      </w:pPr>
      <w:r>
        <w:rPr>
          <w:rFonts w:ascii="Arial" w:hAnsi="Arial" w:cs="Arial"/>
          <w:b/>
          <w:sz w:val="32"/>
          <w:szCs w:val="32"/>
        </w:rPr>
        <w:t>How good it is that Jesus does not abide by the Protestant Ethos. Or to be more specific: he does not abide by what we believe to be the Protestant Ethos.</w:t>
      </w:r>
    </w:p>
    <w:p w:rsidR="00F6451D" w:rsidRDefault="00F6451D" w:rsidP="003C5B5A">
      <w:pPr>
        <w:jc w:val="both"/>
        <w:rPr>
          <w:rFonts w:ascii="Arial" w:hAnsi="Arial" w:cs="Arial"/>
          <w:b/>
          <w:sz w:val="32"/>
          <w:szCs w:val="32"/>
        </w:rPr>
      </w:pPr>
      <w:r>
        <w:rPr>
          <w:rFonts w:ascii="Arial" w:hAnsi="Arial" w:cs="Arial"/>
          <w:b/>
          <w:sz w:val="32"/>
          <w:szCs w:val="32"/>
        </w:rPr>
        <w:t xml:space="preserve">Jesus </w:t>
      </w:r>
      <w:r w:rsidR="00C318DF">
        <w:rPr>
          <w:rFonts w:ascii="Arial" w:hAnsi="Arial" w:cs="Arial"/>
          <w:b/>
          <w:sz w:val="32"/>
          <w:szCs w:val="32"/>
        </w:rPr>
        <w:t>helps a groom out of an embarrassing situation and gives a wedding community life to the fullest. Because this is why he came: “I have come so that they shall have life and life abundantly” (John 10</w:t>
      </w:r>
      <w:r w:rsidR="00097914">
        <w:rPr>
          <w:rFonts w:ascii="Arial" w:hAnsi="Arial" w:cs="Arial"/>
          <w:b/>
          <w:sz w:val="32"/>
          <w:szCs w:val="32"/>
        </w:rPr>
        <w:t>, 10</w:t>
      </w:r>
      <w:r w:rsidR="00C318DF">
        <w:rPr>
          <w:rFonts w:ascii="Arial" w:hAnsi="Arial" w:cs="Arial"/>
          <w:b/>
          <w:sz w:val="32"/>
          <w:szCs w:val="32"/>
        </w:rPr>
        <w:t xml:space="preserve">). Six large jars, two to </w:t>
      </w:r>
      <w:r w:rsidR="00097914">
        <w:rPr>
          <w:rFonts w:ascii="Arial" w:hAnsi="Arial" w:cs="Arial"/>
          <w:b/>
          <w:sz w:val="32"/>
          <w:szCs w:val="32"/>
        </w:rPr>
        <w:t>three hundred</w:t>
      </w:r>
      <w:r w:rsidR="00C318DF">
        <w:rPr>
          <w:rFonts w:ascii="Arial" w:hAnsi="Arial" w:cs="Arial"/>
          <w:b/>
          <w:sz w:val="32"/>
          <w:szCs w:val="32"/>
        </w:rPr>
        <w:t xml:space="preserve"> </w:t>
      </w:r>
      <w:r w:rsidR="00097914">
        <w:rPr>
          <w:rFonts w:ascii="Arial" w:hAnsi="Arial" w:cs="Arial"/>
          <w:b/>
          <w:sz w:val="32"/>
          <w:szCs w:val="32"/>
        </w:rPr>
        <w:t>gallons, which</w:t>
      </w:r>
      <w:r w:rsidR="00C318DF">
        <w:rPr>
          <w:rFonts w:ascii="Arial" w:hAnsi="Arial" w:cs="Arial"/>
          <w:b/>
          <w:sz w:val="32"/>
          <w:szCs w:val="32"/>
        </w:rPr>
        <w:t xml:space="preserve"> are about 600 </w:t>
      </w:r>
      <w:r w:rsidR="00097914">
        <w:rPr>
          <w:rFonts w:ascii="Arial" w:hAnsi="Arial" w:cs="Arial"/>
          <w:b/>
          <w:sz w:val="32"/>
          <w:szCs w:val="32"/>
        </w:rPr>
        <w:t>liters</w:t>
      </w:r>
      <w:r w:rsidR="00C318DF">
        <w:rPr>
          <w:rFonts w:ascii="Arial" w:hAnsi="Arial" w:cs="Arial"/>
          <w:b/>
          <w:sz w:val="32"/>
          <w:szCs w:val="32"/>
        </w:rPr>
        <w:t xml:space="preserve"> of wine, the best kind. 600 </w:t>
      </w:r>
      <w:r w:rsidR="00097914">
        <w:rPr>
          <w:rFonts w:ascii="Arial" w:hAnsi="Arial" w:cs="Arial"/>
          <w:b/>
          <w:sz w:val="32"/>
          <w:szCs w:val="32"/>
        </w:rPr>
        <w:t>liters</w:t>
      </w:r>
      <w:r w:rsidR="00C318DF">
        <w:rPr>
          <w:rFonts w:ascii="Arial" w:hAnsi="Arial" w:cs="Arial"/>
          <w:b/>
          <w:sz w:val="32"/>
          <w:szCs w:val="32"/>
        </w:rPr>
        <w:t>! That are four regular bath tubs filled to the brim. What an abundance. And what was this for?</w:t>
      </w:r>
    </w:p>
    <w:p w:rsidR="00C318DF" w:rsidRDefault="00572C34" w:rsidP="003C5B5A">
      <w:pPr>
        <w:jc w:val="both"/>
        <w:rPr>
          <w:rFonts w:ascii="Arial" w:hAnsi="Arial" w:cs="Arial"/>
          <w:b/>
          <w:sz w:val="32"/>
          <w:szCs w:val="32"/>
        </w:rPr>
      </w:pPr>
      <w:r>
        <w:rPr>
          <w:rFonts w:ascii="Arial" w:hAnsi="Arial" w:cs="Arial"/>
          <w:b/>
          <w:sz w:val="32"/>
          <w:szCs w:val="32"/>
        </w:rPr>
        <w:t>With all the other miracles that Jesus did, there is a concrete need. People are sick and Jesus heals them. There people are under pressure and Jesus protect them.</w:t>
      </w:r>
      <w:r w:rsidR="00DE0D3C">
        <w:rPr>
          <w:rFonts w:ascii="Arial" w:hAnsi="Arial" w:cs="Arial"/>
          <w:b/>
          <w:sz w:val="32"/>
          <w:szCs w:val="32"/>
        </w:rPr>
        <w:t xml:space="preserve"> He feeds the hungry. The grieving receive their dead loved ones back. No miracle exists just for the miracle’s sake. Always it is about Jesus helping people and him showing them God’s love. Water to Wine? That does not fit in line with the other miracles.</w:t>
      </w:r>
    </w:p>
    <w:p w:rsidR="00DE0D3C" w:rsidRDefault="00DE0D3C" w:rsidP="003C5B5A">
      <w:pPr>
        <w:jc w:val="both"/>
        <w:rPr>
          <w:rFonts w:ascii="Arial" w:hAnsi="Arial" w:cs="Arial"/>
          <w:b/>
          <w:sz w:val="32"/>
          <w:szCs w:val="32"/>
        </w:rPr>
      </w:pPr>
      <w:r>
        <w:rPr>
          <w:rFonts w:ascii="Arial" w:hAnsi="Arial" w:cs="Arial"/>
          <w:b/>
          <w:sz w:val="32"/>
          <w:szCs w:val="32"/>
        </w:rPr>
        <w:t>Jesus was invited to a wedding- a Jewish wedding. And that wedding was quite different than our Western weddings (in the afternoon at the licensing office a few words of the officer, may be a worship service, then confetti throwing and in the evening some celebrating). A proper Jewish wedding in the Holy Land lasts at leader one week, may be even two. One week of happiness, one week of celebrating, one week of dancing, laughing and one week of wine drinking. Water to whine…what was that about?</w:t>
      </w:r>
    </w:p>
    <w:p w:rsidR="00F6451D" w:rsidRDefault="00DE0D3C" w:rsidP="003C5B5A">
      <w:pPr>
        <w:jc w:val="both"/>
        <w:rPr>
          <w:rFonts w:ascii="Arial" w:hAnsi="Arial" w:cs="Arial"/>
          <w:b/>
          <w:sz w:val="32"/>
          <w:szCs w:val="32"/>
        </w:rPr>
      </w:pPr>
      <w:r>
        <w:rPr>
          <w:rFonts w:ascii="Arial" w:hAnsi="Arial" w:cs="Arial"/>
          <w:b/>
          <w:sz w:val="32"/>
          <w:szCs w:val="32"/>
        </w:rPr>
        <w:t xml:space="preserve">Interestingly the word “miracle” is not used in John’s report of the wedding in Kana. In his whole gospel, John never mentions miracles, but he talks about “signs”. 600 </w:t>
      </w:r>
      <w:r w:rsidR="00097914">
        <w:rPr>
          <w:rFonts w:ascii="Arial" w:hAnsi="Arial" w:cs="Arial"/>
          <w:b/>
          <w:sz w:val="32"/>
          <w:szCs w:val="32"/>
        </w:rPr>
        <w:t>liters</w:t>
      </w:r>
      <w:r>
        <w:rPr>
          <w:rFonts w:ascii="Arial" w:hAnsi="Arial" w:cs="Arial"/>
          <w:b/>
          <w:sz w:val="32"/>
          <w:szCs w:val="32"/>
        </w:rPr>
        <w:t xml:space="preserve"> of water into wine. One can only </w:t>
      </w:r>
      <w:r>
        <w:rPr>
          <w:rFonts w:ascii="Arial" w:hAnsi="Arial" w:cs="Arial"/>
          <w:b/>
          <w:sz w:val="32"/>
          <w:szCs w:val="32"/>
        </w:rPr>
        <w:lastRenderedPageBreak/>
        <w:t xml:space="preserve">understand that correctly as a “sign” or as a “pointer”. Like a traffic sign with a white arrow on </w:t>
      </w:r>
      <w:r w:rsidR="000222CD">
        <w:rPr>
          <w:rFonts w:ascii="Arial" w:hAnsi="Arial" w:cs="Arial"/>
          <w:b/>
          <w:sz w:val="32"/>
          <w:szCs w:val="32"/>
        </w:rPr>
        <w:t>a blue background points us in a certain direction. This is where you need to go, this way. Signs. That is important for the Gospel of John that was written decades later than the other three gospels.</w:t>
      </w:r>
    </w:p>
    <w:p w:rsidR="009F4BBE" w:rsidRDefault="001E315F" w:rsidP="003C5B5A">
      <w:pPr>
        <w:pBdr>
          <w:bottom w:val="double" w:sz="6" w:space="1" w:color="auto"/>
        </w:pBdr>
        <w:jc w:val="both"/>
        <w:rPr>
          <w:rFonts w:ascii="Arial" w:hAnsi="Arial" w:cs="Arial"/>
          <w:b/>
          <w:sz w:val="32"/>
          <w:szCs w:val="32"/>
        </w:rPr>
      </w:pPr>
      <w:r>
        <w:rPr>
          <w:rFonts w:ascii="Arial" w:hAnsi="Arial" w:cs="Arial"/>
          <w:b/>
          <w:sz w:val="32"/>
          <w:szCs w:val="32"/>
        </w:rPr>
        <w:t>But what is this story really about? Is it about demonstrating that Jesus can do miracles? Or is it perhaps about much more than that? At the end of the story it says: “That was the first of the signs that Jesus did to reveal his glory.”</w:t>
      </w:r>
    </w:p>
    <w:p w:rsidR="001E315F" w:rsidRDefault="001E315F" w:rsidP="0044510C">
      <w:pPr>
        <w:jc w:val="both"/>
        <w:rPr>
          <w:rFonts w:ascii="Arial" w:hAnsi="Arial" w:cs="Arial"/>
          <w:b/>
          <w:sz w:val="32"/>
          <w:szCs w:val="32"/>
        </w:rPr>
      </w:pPr>
      <w:r>
        <w:rPr>
          <w:rFonts w:ascii="Arial" w:hAnsi="Arial" w:cs="Arial"/>
          <w:b/>
          <w:sz w:val="32"/>
          <w:szCs w:val="32"/>
        </w:rPr>
        <w:t xml:space="preserve">The glory of God here incarnate on this earth, this is what this water to wine story is about. And about the light of God that has come to us in Jesus Christ. This is why this story was chosen as part of the Epiphany Sundays, the time in the church year when we think about God revealing God self in this world. </w:t>
      </w:r>
    </w:p>
    <w:p w:rsidR="001E315F" w:rsidRDefault="001E315F" w:rsidP="0044510C">
      <w:pPr>
        <w:jc w:val="both"/>
        <w:rPr>
          <w:rFonts w:ascii="Arial" w:hAnsi="Arial" w:cs="Arial"/>
          <w:b/>
          <w:sz w:val="32"/>
          <w:szCs w:val="32"/>
        </w:rPr>
      </w:pPr>
      <w:r>
        <w:rPr>
          <w:rFonts w:ascii="Arial" w:hAnsi="Arial" w:cs="Arial"/>
          <w:b/>
          <w:sz w:val="32"/>
          <w:szCs w:val="32"/>
        </w:rPr>
        <w:t>Through this sign Jesus allowed us to see a glimpse of Heaven, a glimpse of God’s love – and he revealed his identity: He was the son of the living God, and not only the son of the carpenter Joseph from Nazareth.  And nevertheless: transforming water into wine…what in the world was this about?</w:t>
      </w:r>
    </w:p>
    <w:p w:rsidR="001E315F" w:rsidRDefault="001E315F" w:rsidP="0044510C">
      <w:pPr>
        <w:jc w:val="both"/>
        <w:rPr>
          <w:rFonts w:ascii="Arial" w:hAnsi="Arial" w:cs="Arial"/>
          <w:b/>
          <w:sz w:val="32"/>
          <w:szCs w:val="32"/>
        </w:rPr>
      </w:pPr>
      <w:r>
        <w:rPr>
          <w:rFonts w:ascii="Arial" w:hAnsi="Arial" w:cs="Arial"/>
          <w:b/>
          <w:sz w:val="32"/>
          <w:szCs w:val="32"/>
        </w:rPr>
        <w:t>I have found a story that humorously touches on our Christian tradition and could mirror what we mean with our protestant “ethos”:</w:t>
      </w:r>
    </w:p>
    <w:p w:rsidR="00045BA8" w:rsidRDefault="00277446" w:rsidP="0044510C">
      <w:pPr>
        <w:jc w:val="both"/>
        <w:rPr>
          <w:rFonts w:ascii="Arial" w:hAnsi="Arial" w:cs="Arial"/>
          <w:b/>
          <w:sz w:val="32"/>
          <w:szCs w:val="32"/>
        </w:rPr>
      </w:pPr>
      <w:r>
        <w:rPr>
          <w:rFonts w:ascii="Arial" w:hAnsi="Arial" w:cs="Arial"/>
          <w:b/>
          <w:sz w:val="32"/>
          <w:szCs w:val="32"/>
        </w:rPr>
        <w:t>The villagers of a small town were getting ready to celebrate a great feast and everybody was supposed to participate so that it would be a great one. So, the elders of the village had a great idea as it came to the needed drinks: Some of the youth should take an empty barrel and move it from house to house. Each family was supposed to pour one bottle of their best wine into the barrel. In the end there would be enough wine for a wonderful feast. And that is how it was done. When finally the barrel had been filled and the celebration began, they poured the first glass: And – oh miracle: it was pure water…</w:t>
      </w:r>
    </w:p>
    <w:p w:rsidR="00277446" w:rsidRPr="00083D5C" w:rsidRDefault="00277446" w:rsidP="0044510C">
      <w:pPr>
        <w:jc w:val="both"/>
        <w:rPr>
          <w:rFonts w:ascii="Arial" w:hAnsi="Arial" w:cs="Arial"/>
          <w:b/>
          <w:sz w:val="32"/>
          <w:szCs w:val="32"/>
        </w:rPr>
      </w:pPr>
      <w:r>
        <w:rPr>
          <w:rFonts w:ascii="Arial" w:hAnsi="Arial" w:cs="Arial"/>
          <w:b/>
          <w:sz w:val="32"/>
          <w:szCs w:val="32"/>
        </w:rPr>
        <w:t xml:space="preserve">May be you guess how this miracle of making water out of wine could have happened: Each villager secretly thought to rely on the others and believed, that surely nobody would notice if he would only donate a </w:t>
      </w:r>
      <w:r>
        <w:rPr>
          <w:rFonts w:ascii="Arial" w:hAnsi="Arial" w:cs="Arial"/>
          <w:b/>
          <w:sz w:val="32"/>
          <w:szCs w:val="32"/>
        </w:rPr>
        <w:lastRenderedPageBreak/>
        <w:t xml:space="preserve">bottle of water and keep the good wine for himself. A sad miracle, that came about also based on a certain belief. And this belief is: “I only worry about my own advantage. My contribution does not really matter. I hold back, feel and think that life has not given me enough so that I cannot share what I have.” Such Confessing </w:t>
      </w:r>
      <w:r w:rsidR="00962F89">
        <w:rPr>
          <w:rFonts w:ascii="Arial" w:hAnsi="Arial" w:cs="Arial"/>
          <w:b/>
          <w:sz w:val="32"/>
          <w:szCs w:val="32"/>
        </w:rPr>
        <w:t xml:space="preserve">of </w:t>
      </w:r>
      <w:r>
        <w:rPr>
          <w:rFonts w:ascii="Arial" w:hAnsi="Arial" w:cs="Arial"/>
          <w:b/>
          <w:sz w:val="32"/>
          <w:szCs w:val="32"/>
        </w:rPr>
        <w:t xml:space="preserve">one’s faith </w:t>
      </w:r>
      <w:r w:rsidR="00962F89">
        <w:rPr>
          <w:rFonts w:ascii="Arial" w:hAnsi="Arial" w:cs="Arial"/>
          <w:b/>
          <w:sz w:val="32"/>
          <w:szCs w:val="32"/>
        </w:rPr>
        <w:t xml:space="preserve">of scarcity </w:t>
      </w:r>
      <w:r>
        <w:rPr>
          <w:rFonts w:ascii="Arial" w:hAnsi="Arial" w:cs="Arial"/>
          <w:b/>
          <w:sz w:val="32"/>
          <w:szCs w:val="32"/>
        </w:rPr>
        <w:t xml:space="preserve">also create miracles. One can miraculously make Millions </w:t>
      </w:r>
      <w:r w:rsidR="00097914">
        <w:rPr>
          <w:rFonts w:ascii="Arial" w:hAnsi="Arial" w:cs="Arial"/>
          <w:b/>
          <w:sz w:val="32"/>
          <w:szCs w:val="32"/>
        </w:rPr>
        <w:t>disappeared</w:t>
      </w:r>
      <w:r>
        <w:rPr>
          <w:rFonts w:ascii="Arial" w:hAnsi="Arial" w:cs="Arial"/>
          <w:b/>
          <w:sz w:val="32"/>
          <w:szCs w:val="32"/>
        </w:rPr>
        <w:t xml:space="preserve"> and convert wine into water</w:t>
      </w:r>
      <w:r w:rsidR="00962F89">
        <w:rPr>
          <w:rFonts w:ascii="Arial" w:hAnsi="Arial" w:cs="Arial"/>
          <w:b/>
          <w:sz w:val="32"/>
          <w:szCs w:val="32"/>
        </w:rPr>
        <w:t>. Additionally in this village the joy probably miraculously disappeared to ever again celebrate a feast with each other.</w:t>
      </w:r>
      <w:r>
        <w:rPr>
          <w:rFonts w:ascii="Arial" w:hAnsi="Arial" w:cs="Arial"/>
          <w:b/>
          <w:sz w:val="32"/>
          <w:szCs w:val="32"/>
        </w:rPr>
        <w:t xml:space="preserve"> </w:t>
      </w:r>
    </w:p>
    <w:p w:rsidR="00231A15" w:rsidRDefault="00962F89" w:rsidP="000617C2">
      <w:pPr>
        <w:jc w:val="both"/>
        <w:rPr>
          <w:rFonts w:ascii="Arial" w:hAnsi="Arial" w:cs="Arial"/>
          <w:b/>
          <w:sz w:val="32"/>
          <w:szCs w:val="32"/>
        </w:rPr>
      </w:pPr>
      <w:r>
        <w:rPr>
          <w:rFonts w:ascii="Arial" w:hAnsi="Arial" w:cs="Arial"/>
          <w:b/>
          <w:sz w:val="32"/>
          <w:szCs w:val="32"/>
        </w:rPr>
        <w:t xml:space="preserve">In the biblical </w:t>
      </w:r>
      <w:r w:rsidR="00231A15">
        <w:rPr>
          <w:rFonts w:ascii="Arial" w:hAnsi="Arial" w:cs="Arial"/>
          <w:b/>
          <w:sz w:val="32"/>
          <w:szCs w:val="32"/>
        </w:rPr>
        <w:t xml:space="preserve">story of the wedding in Kana the opposite happened: water was transformed into wine. And at the beginning of Jesus’s public work, he sets a first sign: </w:t>
      </w:r>
      <w:r w:rsidR="00097914">
        <w:rPr>
          <w:rFonts w:ascii="Arial" w:hAnsi="Arial" w:cs="Arial"/>
          <w:b/>
          <w:sz w:val="32"/>
          <w:szCs w:val="32"/>
        </w:rPr>
        <w:t>“The</w:t>
      </w:r>
      <w:r w:rsidR="00231A15">
        <w:rPr>
          <w:rFonts w:ascii="Arial" w:hAnsi="Arial" w:cs="Arial"/>
          <w:b/>
          <w:sz w:val="32"/>
          <w:szCs w:val="32"/>
        </w:rPr>
        <w:t xml:space="preserve"> wedding has begun. The groom is here. Let’s celebrate!” In Matthew 22 Jesus describes God’s kingdom as a huge wedding celebration, as the celebration of Life and of Love, the Love of God. And this celebration we do not have to prepare for. I</w:t>
      </w:r>
      <w:r w:rsidR="006B0D86" w:rsidRPr="00083D5C">
        <w:rPr>
          <w:rFonts w:ascii="Arial" w:hAnsi="Arial" w:cs="Arial"/>
          <w:b/>
          <w:sz w:val="32"/>
          <w:szCs w:val="32"/>
        </w:rPr>
        <w:t xml:space="preserve">t </w:t>
      </w:r>
      <w:r w:rsidR="00231A15">
        <w:rPr>
          <w:rFonts w:ascii="Arial" w:hAnsi="Arial" w:cs="Arial"/>
          <w:b/>
          <w:sz w:val="32"/>
          <w:szCs w:val="32"/>
        </w:rPr>
        <w:t>has already started just by Jesus arriving. Jesus gave the Christian faith with this image a totally new base melody, a totally new direction.</w:t>
      </w:r>
    </w:p>
    <w:p w:rsidR="00231A15" w:rsidRDefault="00231A15" w:rsidP="000617C2">
      <w:pPr>
        <w:jc w:val="both"/>
        <w:rPr>
          <w:rFonts w:ascii="Arial" w:hAnsi="Arial" w:cs="Arial"/>
          <w:b/>
          <w:sz w:val="32"/>
          <w:szCs w:val="32"/>
        </w:rPr>
      </w:pPr>
      <w:r>
        <w:rPr>
          <w:rFonts w:ascii="Arial" w:hAnsi="Arial" w:cs="Arial"/>
          <w:b/>
          <w:sz w:val="32"/>
          <w:szCs w:val="32"/>
        </w:rPr>
        <w:t xml:space="preserve">Jesus’s first disciples had been also disciples of John the Baptist (John 1:37). With John they fasted. For John – just as for the Pharisees – true faith was proven in staying clean and in refraining from the enjoyments of this world. Jesus on the other hand embraced life with its joys and enjoyments.  </w:t>
      </w:r>
    </w:p>
    <w:p w:rsidR="008F4149" w:rsidRDefault="00231A15" w:rsidP="000617C2">
      <w:pPr>
        <w:jc w:val="both"/>
        <w:rPr>
          <w:rFonts w:ascii="Arial" w:hAnsi="Arial" w:cs="Arial"/>
          <w:b/>
          <w:sz w:val="32"/>
          <w:szCs w:val="32"/>
        </w:rPr>
      </w:pPr>
      <w:r>
        <w:rPr>
          <w:rFonts w:ascii="Arial" w:hAnsi="Arial" w:cs="Arial"/>
          <w:b/>
          <w:sz w:val="32"/>
          <w:szCs w:val="32"/>
        </w:rPr>
        <w:t xml:space="preserve">Often we imagine Jesus as somebody who want to limit our earthly enjoyments. Yet the Bible reports that Jesus eats and drinks, and that he enjoys being invited to a feast or celebration. </w:t>
      </w:r>
      <w:r w:rsidR="00C95BE1">
        <w:rPr>
          <w:rFonts w:ascii="Arial" w:hAnsi="Arial" w:cs="Arial"/>
          <w:b/>
          <w:sz w:val="32"/>
          <w:szCs w:val="32"/>
        </w:rPr>
        <w:t>His critiques say about him therefore in Luke 7:34: “</w:t>
      </w:r>
      <w:r w:rsidR="008F4149" w:rsidRPr="008F4149">
        <w:rPr>
          <w:rFonts w:ascii="Arial" w:hAnsi="Arial" w:cs="Arial"/>
          <w:b/>
          <w:sz w:val="32"/>
          <w:szCs w:val="32"/>
        </w:rPr>
        <w:t xml:space="preserve">The Son of Man came eating and drinking, and you say, 'Here is a glutton and a drunkard, a friend of tax collectors and sinners.' </w:t>
      </w:r>
      <w:r w:rsidR="008F4149">
        <w:rPr>
          <w:rFonts w:ascii="Arial" w:hAnsi="Arial" w:cs="Arial"/>
          <w:b/>
          <w:sz w:val="32"/>
          <w:szCs w:val="32"/>
        </w:rPr>
        <w:t xml:space="preserve">For Christians who believe that faith in God excludes the joys and enjoyments of our physical life were always </w:t>
      </w:r>
      <w:r w:rsidR="00097914">
        <w:rPr>
          <w:rFonts w:ascii="Arial" w:hAnsi="Arial" w:cs="Arial"/>
          <w:b/>
          <w:sz w:val="32"/>
          <w:szCs w:val="32"/>
        </w:rPr>
        <w:t>appalled</w:t>
      </w:r>
      <w:r w:rsidR="008F4149">
        <w:rPr>
          <w:rFonts w:ascii="Arial" w:hAnsi="Arial" w:cs="Arial"/>
          <w:b/>
          <w:sz w:val="32"/>
          <w:szCs w:val="32"/>
        </w:rPr>
        <w:t xml:space="preserve"> and challenged by Jesus’s behavior. </w:t>
      </w:r>
    </w:p>
    <w:p w:rsidR="008F4149" w:rsidRDefault="008F4149" w:rsidP="000617C2">
      <w:pPr>
        <w:jc w:val="both"/>
        <w:rPr>
          <w:rFonts w:ascii="Arial" w:hAnsi="Arial" w:cs="Arial"/>
          <w:b/>
          <w:sz w:val="32"/>
          <w:szCs w:val="32"/>
        </w:rPr>
      </w:pPr>
      <w:r>
        <w:rPr>
          <w:rFonts w:ascii="Arial" w:hAnsi="Arial" w:cs="Arial"/>
          <w:b/>
          <w:sz w:val="32"/>
          <w:szCs w:val="32"/>
        </w:rPr>
        <w:t>However, as people of faith we are allowed to enjoy life, and we do not have to constantly worry with a bad consciousness about all the things that are forbidden or that are allowed.</w:t>
      </w:r>
    </w:p>
    <w:p w:rsidR="008F4149" w:rsidRDefault="008F4149" w:rsidP="000617C2">
      <w:pPr>
        <w:jc w:val="both"/>
        <w:rPr>
          <w:rFonts w:ascii="Arial" w:hAnsi="Arial" w:cs="Arial"/>
          <w:b/>
          <w:sz w:val="32"/>
          <w:szCs w:val="32"/>
        </w:rPr>
      </w:pPr>
    </w:p>
    <w:p w:rsidR="000617C2" w:rsidRPr="00083D5C" w:rsidRDefault="008F4149" w:rsidP="000617C2">
      <w:pPr>
        <w:jc w:val="both"/>
      </w:pPr>
      <w:r>
        <w:rPr>
          <w:rFonts w:ascii="Arial" w:hAnsi="Arial" w:cs="Arial"/>
          <w:b/>
          <w:sz w:val="32"/>
          <w:szCs w:val="32"/>
        </w:rPr>
        <w:lastRenderedPageBreak/>
        <w:t xml:space="preserve">The Christian faith no longer has to be anxious about keeping one’s self “clean”. Cleanliness internally and externally was a precondition of the Jewish faith. </w:t>
      </w:r>
    </w:p>
    <w:p w:rsidR="00E8565F" w:rsidRDefault="008F4149" w:rsidP="000617C2">
      <w:pPr>
        <w:jc w:val="both"/>
        <w:rPr>
          <w:rFonts w:ascii="Arial" w:hAnsi="Arial" w:cs="Arial"/>
          <w:b/>
          <w:sz w:val="32"/>
          <w:szCs w:val="32"/>
        </w:rPr>
      </w:pPr>
      <w:r>
        <w:rPr>
          <w:rFonts w:ascii="Arial" w:hAnsi="Arial" w:cs="Arial"/>
          <w:b/>
          <w:sz w:val="32"/>
          <w:szCs w:val="32"/>
        </w:rPr>
        <w:t xml:space="preserve">And so, the John’s message to the Jews who were interested was directed towards those water jars: </w:t>
      </w:r>
      <w:r w:rsidR="00E56B5D">
        <w:rPr>
          <w:rFonts w:ascii="Arial" w:hAnsi="Arial" w:cs="Arial"/>
          <w:b/>
          <w:sz w:val="32"/>
          <w:szCs w:val="32"/>
        </w:rPr>
        <w:t>“</w:t>
      </w:r>
      <w:r w:rsidR="00E56B5D" w:rsidRPr="00E56B5D">
        <w:rPr>
          <w:rFonts w:ascii="Arial" w:hAnsi="Arial" w:cs="Arial"/>
          <w:b/>
          <w:sz w:val="32"/>
          <w:szCs w:val="32"/>
        </w:rPr>
        <w:t>Nearby stood six stone water jars, the kind used by the Jews for ceremonial washing, each holding from twenty to thirty gallons.</w:t>
      </w:r>
      <w:r w:rsidR="00E56B5D">
        <w:rPr>
          <w:rFonts w:ascii="Arial" w:hAnsi="Arial" w:cs="Arial"/>
          <w:b/>
          <w:sz w:val="32"/>
          <w:szCs w:val="32"/>
        </w:rPr>
        <w:t xml:space="preserve">” The law was that pious Jews would wash their hands twice, before and after eating food. And because </w:t>
      </w:r>
      <w:r w:rsidR="00E8565F">
        <w:rPr>
          <w:rFonts w:ascii="Arial" w:hAnsi="Arial" w:cs="Arial"/>
          <w:b/>
          <w:sz w:val="32"/>
          <w:szCs w:val="32"/>
        </w:rPr>
        <w:t xml:space="preserve">the wedding </w:t>
      </w:r>
      <w:r w:rsidR="00E56B5D">
        <w:rPr>
          <w:rFonts w:ascii="Arial" w:hAnsi="Arial" w:cs="Arial"/>
          <w:b/>
          <w:sz w:val="32"/>
          <w:szCs w:val="32"/>
        </w:rPr>
        <w:t>guests</w:t>
      </w:r>
      <w:r w:rsidR="00E8565F">
        <w:rPr>
          <w:rFonts w:ascii="Arial" w:hAnsi="Arial" w:cs="Arial"/>
          <w:b/>
          <w:sz w:val="32"/>
          <w:szCs w:val="32"/>
        </w:rPr>
        <w:t xml:space="preserve"> were greeted by washing their feet, 600 </w:t>
      </w:r>
      <w:r w:rsidR="00097914">
        <w:rPr>
          <w:rFonts w:ascii="Arial" w:hAnsi="Arial" w:cs="Arial"/>
          <w:b/>
          <w:sz w:val="32"/>
          <w:szCs w:val="32"/>
        </w:rPr>
        <w:t>liters</w:t>
      </w:r>
      <w:r w:rsidR="00E8565F">
        <w:rPr>
          <w:rFonts w:ascii="Arial" w:hAnsi="Arial" w:cs="Arial"/>
          <w:b/>
          <w:sz w:val="32"/>
          <w:szCs w:val="32"/>
        </w:rPr>
        <w:t xml:space="preserve"> of cleansing water was definitely not too much. The Jewish tradition has many of those prescribed rituals, and John know that the </w:t>
      </w:r>
      <w:r w:rsidR="00097914">
        <w:rPr>
          <w:rFonts w:ascii="Arial" w:hAnsi="Arial" w:cs="Arial"/>
          <w:b/>
          <w:sz w:val="32"/>
          <w:szCs w:val="32"/>
        </w:rPr>
        <w:t>pharisaic</w:t>
      </w:r>
      <w:r w:rsidR="00E8565F">
        <w:rPr>
          <w:rFonts w:ascii="Arial" w:hAnsi="Arial" w:cs="Arial"/>
          <w:b/>
          <w:sz w:val="32"/>
          <w:szCs w:val="32"/>
        </w:rPr>
        <w:t xml:space="preserve"> Jews were especially proud that they followed those cleanliness laws to the “t”. And that is what John is now telling them: See, Jesus takes the ceremonial water of the Jewish law and transforms it into the wine that represents God’s Grace. Every human tries to wash him- or herself to stand clean and be seen faultless in front of people and in front of God as the highest Judge. Often we try to clean ourselves through excuses and </w:t>
      </w:r>
      <w:r w:rsidR="00097914">
        <w:rPr>
          <w:rFonts w:ascii="Arial" w:hAnsi="Arial" w:cs="Arial"/>
          <w:b/>
          <w:sz w:val="32"/>
          <w:szCs w:val="32"/>
        </w:rPr>
        <w:t>self-justifications</w:t>
      </w:r>
      <w:r w:rsidR="00E8565F">
        <w:rPr>
          <w:rFonts w:ascii="Arial" w:hAnsi="Arial" w:cs="Arial"/>
          <w:b/>
          <w:sz w:val="32"/>
          <w:szCs w:val="32"/>
        </w:rPr>
        <w:t>. However, now Jesus proclaims the generosity and graciousness of the Judge and says: “Accept the Grace of God gratefully, drink the wine of God’s grace. You can stand in front of the highest Judge, because he extends grace onto you.</w:t>
      </w:r>
    </w:p>
    <w:p w:rsidR="000617C2" w:rsidRPr="00083D5C" w:rsidRDefault="00E8565F" w:rsidP="000617C2">
      <w:pPr>
        <w:jc w:val="both"/>
        <w:rPr>
          <w:rFonts w:ascii="Arial" w:hAnsi="Arial" w:cs="Arial"/>
          <w:b/>
          <w:sz w:val="32"/>
          <w:szCs w:val="32"/>
        </w:rPr>
      </w:pPr>
      <w:r>
        <w:rPr>
          <w:rFonts w:ascii="Arial" w:hAnsi="Arial" w:cs="Arial"/>
          <w:b/>
          <w:sz w:val="32"/>
          <w:szCs w:val="32"/>
        </w:rPr>
        <w:t>John is thinking here also about the ritual of communion, and the words of Jesus that he records later in his Gospel: “Whoever drinks my blood, will have eternal life”. In the understanding of t</w:t>
      </w:r>
      <w:r w:rsidR="00FD72BC">
        <w:rPr>
          <w:rFonts w:ascii="Arial" w:hAnsi="Arial" w:cs="Arial"/>
          <w:b/>
          <w:sz w:val="32"/>
          <w:szCs w:val="32"/>
        </w:rPr>
        <w:t>he Jewish tradition our human impurity</w:t>
      </w:r>
      <w:r>
        <w:rPr>
          <w:rFonts w:ascii="Arial" w:hAnsi="Arial" w:cs="Arial"/>
          <w:b/>
          <w:sz w:val="32"/>
          <w:szCs w:val="32"/>
        </w:rPr>
        <w:t xml:space="preserve"> hindered our way to God. The</w:t>
      </w:r>
      <w:r w:rsidR="00FD72BC">
        <w:rPr>
          <w:rFonts w:ascii="Arial" w:hAnsi="Arial" w:cs="Arial"/>
          <w:b/>
          <w:sz w:val="32"/>
          <w:szCs w:val="32"/>
        </w:rPr>
        <w:t xml:space="preserve"> ceremonial water according to Jewish custom did not only have hygienic but also spiritual meaning. And that water Jesus now transforms into wine, as an expression of joy over God’s feast. We no longer have to worry about our uncleanness. We no longer have to hide our imperfections and try to present a perfect picture to the outside. We can come to Jesus’s wedding feast</w:t>
      </w:r>
      <w:r w:rsidR="00FD72BC" w:rsidRPr="00083D5C">
        <w:rPr>
          <w:rFonts w:ascii="Arial" w:hAnsi="Arial" w:cs="Arial"/>
          <w:b/>
          <w:sz w:val="32"/>
          <w:szCs w:val="32"/>
        </w:rPr>
        <w:t xml:space="preserve"> </w:t>
      </w:r>
      <w:r w:rsidR="00FD72BC">
        <w:rPr>
          <w:rFonts w:ascii="Arial" w:hAnsi="Arial" w:cs="Arial"/>
          <w:b/>
          <w:sz w:val="32"/>
          <w:szCs w:val="32"/>
        </w:rPr>
        <w:t xml:space="preserve">just as we are. He invites us. In this sign God’s glory shines for all to see. God gives to us plentiful and provides us with true life. We is the vine. He is the life. As those loved by God we can rejoice because of Jesus’s presence. Yes, Jesus wants to transform our life into a celebration. </w:t>
      </w:r>
    </w:p>
    <w:p w:rsidR="00FD72BC" w:rsidRDefault="00FD72BC" w:rsidP="003C5B5A">
      <w:pPr>
        <w:jc w:val="both"/>
        <w:rPr>
          <w:rFonts w:ascii="Arial" w:hAnsi="Arial" w:cs="Arial"/>
          <w:b/>
          <w:sz w:val="32"/>
          <w:szCs w:val="32"/>
        </w:rPr>
      </w:pPr>
      <w:r>
        <w:rPr>
          <w:rFonts w:ascii="Arial" w:hAnsi="Arial" w:cs="Arial"/>
          <w:b/>
          <w:sz w:val="32"/>
          <w:szCs w:val="32"/>
        </w:rPr>
        <w:lastRenderedPageBreak/>
        <w:t xml:space="preserve">And then John also has a hidden message for the Greek in this story: </w:t>
      </w:r>
    </w:p>
    <w:p w:rsidR="00CD4F49" w:rsidRDefault="00FD72BC" w:rsidP="003C5B5A">
      <w:pPr>
        <w:jc w:val="both"/>
        <w:rPr>
          <w:rFonts w:ascii="Arial" w:hAnsi="Arial" w:cs="Arial"/>
          <w:b/>
          <w:sz w:val="32"/>
          <w:szCs w:val="32"/>
        </w:rPr>
      </w:pPr>
      <w:r>
        <w:rPr>
          <w:rFonts w:ascii="Arial" w:hAnsi="Arial" w:cs="Arial"/>
          <w:b/>
          <w:sz w:val="32"/>
          <w:szCs w:val="32"/>
        </w:rPr>
        <w:t xml:space="preserve">There was a myth of the Greek God </w:t>
      </w:r>
      <w:r w:rsidR="00097914">
        <w:rPr>
          <w:rFonts w:ascii="Arial" w:hAnsi="Arial" w:cs="Arial"/>
          <w:b/>
          <w:sz w:val="32"/>
          <w:szCs w:val="32"/>
        </w:rPr>
        <w:t>Dionysus</w:t>
      </w:r>
      <w:r>
        <w:rPr>
          <w:rFonts w:ascii="Arial" w:hAnsi="Arial" w:cs="Arial"/>
          <w:b/>
          <w:sz w:val="32"/>
          <w:szCs w:val="32"/>
        </w:rPr>
        <w:t>, in Latin Bacchus, who was told to have converted water into wine. This Greek myth served as a spiritual symbol</w:t>
      </w:r>
      <w:r w:rsidR="00CD4F49">
        <w:rPr>
          <w:rFonts w:ascii="Arial" w:hAnsi="Arial" w:cs="Arial"/>
          <w:b/>
          <w:sz w:val="32"/>
          <w:szCs w:val="32"/>
        </w:rPr>
        <w:t xml:space="preserve">. John’s message to the Greeks of his time was now: “Dear Greeks, in Jesus your myths come true, with Jesus your symbols become a reality.” I am not sure we still know this Greek Bacchus God. </w:t>
      </w:r>
      <w:r w:rsidR="00CD4F49" w:rsidRPr="00CD4F49">
        <w:rPr>
          <w:rFonts w:ascii="Arial" w:hAnsi="Arial" w:cs="Arial"/>
          <w:b/>
          <w:sz w:val="32"/>
          <w:szCs w:val="32"/>
        </w:rPr>
        <w:t>He is depicted as having vine leaves around his head.</w:t>
      </w:r>
      <w:r w:rsidR="00CD4F49">
        <w:rPr>
          <w:rFonts w:ascii="Arial" w:hAnsi="Arial" w:cs="Arial"/>
          <w:b/>
          <w:sz w:val="32"/>
          <w:szCs w:val="32"/>
        </w:rPr>
        <w:t xml:space="preserve"> And so John’s message to the Gentiles of his time was: “The </w:t>
      </w:r>
      <w:r w:rsidR="00097914">
        <w:rPr>
          <w:rFonts w:ascii="Arial" w:hAnsi="Arial" w:cs="Arial"/>
          <w:b/>
          <w:sz w:val="32"/>
          <w:szCs w:val="32"/>
        </w:rPr>
        <w:t>age-old</w:t>
      </w:r>
      <w:r w:rsidR="00CD4F49">
        <w:rPr>
          <w:rFonts w:ascii="Arial" w:hAnsi="Arial" w:cs="Arial"/>
          <w:b/>
          <w:sz w:val="32"/>
          <w:szCs w:val="32"/>
        </w:rPr>
        <w:t xml:space="preserve"> longings of humanity have now been fulfilled in Jesus Christ.”</w:t>
      </w:r>
    </w:p>
    <w:p w:rsidR="00CD4F49" w:rsidRDefault="00CD4F49" w:rsidP="003C5B5A">
      <w:pPr>
        <w:jc w:val="both"/>
        <w:rPr>
          <w:rFonts w:ascii="Arial" w:hAnsi="Arial" w:cs="Arial"/>
          <w:b/>
          <w:sz w:val="32"/>
          <w:szCs w:val="32"/>
        </w:rPr>
      </w:pPr>
      <w:r>
        <w:rPr>
          <w:rFonts w:ascii="Arial" w:hAnsi="Arial" w:cs="Arial"/>
          <w:b/>
          <w:sz w:val="32"/>
          <w:szCs w:val="32"/>
        </w:rPr>
        <w:t xml:space="preserve">But, wait a moment, is this story now a sign that we should celebrate at any time with as much wine (and Germans with beer?) as we can? Isn’t that what we try to warn our Youth from? Drinking </w:t>
      </w:r>
      <w:r w:rsidR="00097914">
        <w:rPr>
          <w:rFonts w:ascii="Arial" w:hAnsi="Arial" w:cs="Arial"/>
          <w:b/>
          <w:sz w:val="32"/>
          <w:szCs w:val="32"/>
        </w:rPr>
        <w:t>orgies</w:t>
      </w:r>
      <w:r>
        <w:rPr>
          <w:rFonts w:ascii="Arial" w:hAnsi="Arial" w:cs="Arial"/>
          <w:b/>
          <w:sz w:val="32"/>
          <w:szCs w:val="32"/>
        </w:rPr>
        <w:t xml:space="preserve">, </w:t>
      </w:r>
      <w:r w:rsidR="00097914">
        <w:rPr>
          <w:rFonts w:ascii="Arial" w:hAnsi="Arial" w:cs="Arial"/>
          <w:b/>
          <w:sz w:val="32"/>
          <w:szCs w:val="32"/>
        </w:rPr>
        <w:t>Bing drinking</w:t>
      </w:r>
      <w:r>
        <w:rPr>
          <w:rFonts w:ascii="Arial" w:hAnsi="Arial" w:cs="Arial"/>
          <w:b/>
          <w:sz w:val="32"/>
          <w:szCs w:val="32"/>
        </w:rPr>
        <w:t xml:space="preserve">? This story can be misunderstood and misused, can’t it? </w:t>
      </w:r>
    </w:p>
    <w:p w:rsidR="00CD4F49" w:rsidRDefault="00CD4F49" w:rsidP="003C5B5A">
      <w:pPr>
        <w:jc w:val="both"/>
        <w:rPr>
          <w:rFonts w:ascii="Arial" w:hAnsi="Arial" w:cs="Arial"/>
          <w:b/>
          <w:sz w:val="32"/>
          <w:szCs w:val="32"/>
        </w:rPr>
      </w:pPr>
      <w:r>
        <w:rPr>
          <w:rFonts w:ascii="Arial" w:hAnsi="Arial" w:cs="Arial"/>
          <w:b/>
          <w:sz w:val="32"/>
          <w:szCs w:val="32"/>
        </w:rPr>
        <w:t xml:space="preserve">We need to be careful to neither lock Jesus into our own moral laws or rules about life nor on the other hand misuse him for our addictions or dependencies, for example by justifying our drinking behavior with the comment that Jesus drank too. </w:t>
      </w:r>
    </w:p>
    <w:p w:rsidR="004866E5" w:rsidRDefault="00CD4F49" w:rsidP="003C5B5A">
      <w:pPr>
        <w:jc w:val="both"/>
        <w:rPr>
          <w:rFonts w:ascii="Arial" w:hAnsi="Arial" w:cs="Arial"/>
          <w:b/>
          <w:sz w:val="32"/>
          <w:szCs w:val="32"/>
        </w:rPr>
      </w:pPr>
      <w:r>
        <w:rPr>
          <w:rFonts w:ascii="Arial" w:hAnsi="Arial" w:cs="Arial"/>
          <w:b/>
          <w:sz w:val="32"/>
          <w:szCs w:val="32"/>
        </w:rPr>
        <w:t>When we indulge and try to forget something that makes us unhappy, then the use of that which we take in can take us prisoner. B</w:t>
      </w:r>
      <w:r w:rsidR="004866E5">
        <w:rPr>
          <w:rFonts w:ascii="Arial" w:hAnsi="Arial" w:cs="Arial"/>
          <w:b/>
          <w:sz w:val="32"/>
          <w:szCs w:val="32"/>
        </w:rPr>
        <w:t>ecause the gifts and pleasures</w:t>
      </w:r>
      <w:r>
        <w:rPr>
          <w:rFonts w:ascii="Arial" w:hAnsi="Arial" w:cs="Arial"/>
          <w:b/>
          <w:sz w:val="32"/>
          <w:szCs w:val="32"/>
        </w:rPr>
        <w:t xml:space="preserve"> of this world not only get used up</w:t>
      </w:r>
      <w:r w:rsidR="004866E5">
        <w:rPr>
          <w:rFonts w:ascii="Arial" w:hAnsi="Arial" w:cs="Arial"/>
          <w:b/>
          <w:sz w:val="32"/>
          <w:szCs w:val="32"/>
        </w:rPr>
        <w:t>, but they can also use us up. It is important therefore how we engage with all those enjoyments: with alcohol, with the TV and all its series and shows, with smoking, driving our car, pills, food or whatever…</w:t>
      </w:r>
    </w:p>
    <w:p w:rsidR="004866E5" w:rsidRDefault="004866E5" w:rsidP="003C5B5A">
      <w:pPr>
        <w:jc w:val="both"/>
        <w:rPr>
          <w:rFonts w:ascii="Arial" w:hAnsi="Arial" w:cs="Arial"/>
          <w:b/>
          <w:sz w:val="32"/>
          <w:szCs w:val="32"/>
        </w:rPr>
      </w:pPr>
      <w:r>
        <w:rPr>
          <w:rFonts w:ascii="Arial" w:hAnsi="Arial" w:cs="Arial"/>
          <w:b/>
          <w:sz w:val="32"/>
          <w:szCs w:val="32"/>
        </w:rPr>
        <w:t>When our life is filled with true joy, then we can truly enjoy. Then the enjoyment of what life offers becomes an expression of our inner joy. However, when alcohol or any other enjoyment is meant to fill our lack or our emptiness, then the pleasure easily becomes an addiction or a prison in which we might get lost and can’t get out of.</w:t>
      </w:r>
    </w:p>
    <w:p w:rsidR="00A23E70" w:rsidRDefault="004866E5" w:rsidP="003C5B5A">
      <w:pPr>
        <w:jc w:val="both"/>
        <w:rPr>
          <w:rFonts w:ascii="Arial" w:hAnsi="Arial" w:cs="Arial"/>
          <w:b/>
          <w:sz w:val="32"/>
          <w:szCs w:val="32"/>
        </w:rPr>
      </w:pPr>
      <w:r>
        <w:rPr>
          <w:rFonts w:ascii="Arial" w:hAnsi="Arial" w:cs="Arial"/>
          <w:b/>
          <w:sz w:val="32"/>
          <w:szCs w:val="32"/>
        </w:rPr>
        <w:t xml:space="preserve">Those pleasures are temporary and won’t last. Jesus wants to give us a joy that liberates us and does not lead into dependency. He wants to give us a joy that frees us to enjoy or to refrain, to be happy or be sad. Jesus wants to give us a deeper joy that is true and lasting for life. </w:t>
      </w:r>
      <w:r w:rsidR="00A23E70">
        <w:rPr>
          <w:rFonts w:ascii="Arial" w:hAnsi="Arial" w:cs="Arial"/>
          <w:b/>
          <w:sz w:val="32"/>
          <w:szCs w:val="32"/>
        </w:rPr>
        <w:t xml:space="preserve">A joy </w:t>
      </w:r>
      <w:r w:rsidR="00A23E70">
        <w:rPr>
          <w:rFonts w:ascii="Arial" w:hAnsi="Arial" w:cs="Arial"/>
          <w:b/>
          <w:sz w:val="32"/>
          <w:szCs w:val="32"/>
        </w:rPr>
        <w:lastRenderedPageBreak/>
        <w:t>that will carry us through even when we go through times of loss or suffering.</w:t>
      </w:r>
    </w:p>
    <w:p w:rsidR="001C3C86" w:rsidRDefault="00A23E70" w:rsidP="003C5B5A">
      <w:pPr>
        <w:jc w:val="both"/>
        <w:rPr>
          <w:rFonts w:ascii="Arial" w:hAnsi="Arial" w:cs="Arial"/>
          <w:b/>
          <w:sz w:val="32"/>
          <w:szCs w:val="32"/>
        </w:rPr>
      </w:pPr>
      <w:r>
        <w:rPr>
          <w:rFonts w:ascii="Arial" w:hAnsi="Arial" w:cs="Arial"/>
          <w:b/>
          <w:sz w:val="32"/>
          <w:szCs w:val="32"/>
        </w:rPr>
        <w:t xml:space="preserve">For thousands of years Christians have mocked this wine miracle of Kana, because Jesus saved something that is regarded as unimportant and irrelevant, may be even not serious enough: </w:t>
      </w:r>
      <w:r w:rsidR="00215416">
        <w:rPr>
          <w:rFonts w:ascii="Arial" w:hAnsi="Arial" w:cs="Arial"/>
          <w:b/>
          <w:sz w:val="32"/>
          <w:szCs w:val="32"/>
        </w:rPr>
        <w:t>“</w:t>
      </w:r>
      <w:r>
        <w:rPr>
          <w:rFonts w:ascii="Arial" w:hAnsi="Arial" w:cs="Arial"/>
          <w:b/>
          <w:sz w:val="32"/>
          <w:szCs w:val="32"/>
        </w:rPr>
        <w:t>Here our deep joy in life is being saved, the “lightness of being”, the movement</w:t>
      </w:r>
      <w:r w:rsidR="001C3C86">
        <w:rPr>
          <w:rFonts w:ascii="Arial" w:hAnsi="Arial" w:cs="Arial"/>
          <w:b/>
          <w:sz w:val="32"/>
          <w:szCs w:val="32"/>
        </w:rPr>
        <w:t xml:space="preserve"> of a joyful feast, </w:t>
      </w:r>
      <w:r w:rsidR="00097914">
        <w:rPr>
          <w:rFonts w:ascii="Arial" w:hAnsi="Arial" w:cs="Arial"/>
          <w:b/>
          <w:sz w:val="32"/>
          <w:szCs w:val="32"/>
        </w:rPr>
        <w:t>and the</w:t>
      </w:r>
      <w:r w:rsidR="001C3C86">
        <w:rPr>
          <w:rFonts w:ascii="Arial" w:hAnsi="Arial" w:cs="Arial"/>
          <w:b/>
          <w:sz w:val="32"/>
          <w:szCs w:val="32"/>
        </w:rPr>
        <w:t xml:space="preserve"> lively and playful mood of a wedding community.</w:t>
      </w:r>
    </w:p>
    <w:p w:rsidR="00215416" w:rsidRDefault="001C3C86" w:rsidP="003C5B5A">
      <w:pPr>
        <w:jc w:val="both"/>
        <w:rPr>
          <w:rFonts w:ascii="Arial" w:hAnsi="Arial" w:cs="Arial"/>
          <w:b/>
          <w:sz w:val="32"/>
          <w:szCs w:val="32"/>
        </w:rPr>
      </w:pPr>
      <w:r>
        <w:rPr>
          <w:rFonts w:ascii="Arial" w:hAnsi="Arial" w:cs="Arial"/>
          <w:b/>
          <w:sz w:val="32"/>
          <w:szCs w:val="32"/>
        </w:rPr>
        <w:t xml:space="preserve">Here in this story it becomes visible what Jesus is dreaming of and what he </w:t>
      </w:r>
      <w:r w:rsidR="00215416">
        <w:rPr>
          <w:rFonts w:ascii="Arial" w:hAnsi="Arial" w:cs="Arial"/>
          <w:b/>
          <w:sz w:val="32"/>
          <w:szCs w:val="32"/>
        </w:rPr>
        <w:t xml:space="preserve">wants </w:t>
      </w:r>
      <w:r>
        <w:rPr>
          <w:rFonts w:ascii="Arial" w:hAnsi="Arial" w:cs="Arial"/>
          <w:b/>
          <w:sz w:val="32"/>
          <w:szCs w:val="32"/>
        </w:rPr>
        <w:t>for humanity</w:t>
      </w:r>
      <w:r w:rsidR="00215416">
        <w:rPr>
          <w:rFonts w:ascii="Arial" w:hAnsi="Arial" w:cs="Arial"/>
          <w:b/>
          <w:sz w:val="32"/>
          <w:szCs w:val="32"/>
        </w:rPr>
        <w:t>. This story shows Jesus’s image of when a person is truly human. And it is not the image of the constant busy person building houses, not that of a serious busy bee or busy buddy, or a sad “</w:t>
      </w:r>
      <w:r w:rsidR="00097914">
        <w:rPr>
          <w:rFonts w:ascii="Arial" w:hAnsi="Arial" w:cs="Arial"/>
          <w:b/>
          <w:sz w:val="32"/>
          <w:szCs w:val="32"/>
        </w:rPr>
        <w:t>clod</w:t>
      </w:r>
      <w:r w:rsidR="00215416">
        <w:rPr>
          <w:rFonts w:ascii="Arial" w:hAnsi="Arial" w:cs="Arial"/>
          <w:b/>
          <w:sz w:val="32"/>
          <w:szCs w:val="32"/>
        </w:rPr>
        <w:t xml:space="preserve"> of dirt” who with sweat, blood and tears plows the stony soil of like, in order to just have bread and water on the table.</w:t>
      </w:r>
    </w:p>
    <w:p w:rsidR="00215416" w:rsidRDefault="00215416" w:rsidP="003C5B5A">
      <w:pPr>
        <w:jc w:val="both"/>
        <w:rPr>
          <w:rFonts w:ascii="Arial" w:hAnsi="Arial" w:cs="Arial"/>
          <w:b/>
          <w:sz w:val="32"/>
          <w:szCs w:val="32"/>
        </w:rPr>
      </w:pPr>
      <w:r>
        <w:rPr>
          <w:rFonts w:ascii="Arial" w:hAnsi="Arial" w:cs="Arial"/>
          <w:b/>
          <w:sz w:val="32"/>
          <w:szCs w:val="32"/>
        </w:rPr>
        <w:t>Especially in the German culture these last images have settled deep in our unconscious. Even when in the meantime there is more than bread and water on the table, it happens often that I meet person who think they need to justify that they have worked awfully hard to deserve the luxuries that afford themselves.</w:t>
      </w:r>
      <w:r w:rsidRPr="00083D5C">
        <w:rPr>
          <w:rFonts w:ascii="Arial" w:hAnsi="Arial" w:cs="Arial"/>
          <w:b/>
          <w:sz w:val="32"/>
          <w:szCs w:val="32"/>
        </w:rPr>
        <w:t xml:space="preserve"> </w:t>
      </w:r>
    </w:p>
    <w:p w:rsidR="00AC4B61" w:rsidRPr="00083D5C" w:rsidRDefault="00215416" w:rsidP="003C5B5A">
      <w:pPr>
        <w:jc w:val="both"/>
        <w:rPr>
          <w:rFonts w:ascii="Arial" w:hAnsi="Arial" w:cs="Arial"/>
          <w:b/>
          <w:sz w:val="32"/>
          <w:szCs w:val="32"/>
        </w:rPr>
      </w:pPr>
      <w:r>
        <w:rPr>
          <w:rFonts w:ascii="Arial" w:hAnsi="Arial" w:cs="Arial"/>
          <w:b/>
          <w:sz w:val="32"/>
          <w:szCs w:val="32"/>
        </w:rPr>
        <w:t xml:space="preserve">To be guests at a wedding, and to enjoy ourselves, to have the pleasures of good food, drink and company and to </w:t>
      </w:r>
      <w:r w:rsidR="00097914">
        <w:rPr>
          <w:rFonts w:ascii="Arial" w:hAnsi="Arial" w:cs="Arial"/>
          <w:b/>
          <w:sz w:val="32"/>
          <w:szCs w:val="32"/>
        </w:rPr>
        <w:t>full heartedly</w:t>
      </w:r>
      <w:r>
        <w:rPr>
          <w:rFonts w:ascii="Arial" w:hAnsi="Arial" w:cs="Arial"/>
          <w:b/>
          <w:sz w:val="32"/>
          <w:szCs w:val="32"/>
        </w:rPr>
        <w:t xml:space="preserve"> celebrate – that you have never earned or have work hard to achieve. One is invited. Period. </w:t>
      </w:r>
    </w:p>
    <w:p w:rsidR="00A31ACE" w:rsidRDefault="006A0D96" w:rsidP="003C5B5A">
      <w:pPr>
        <w:jc w:val="both"/>
        <w:rPr>
          <w:rFonts w:ascii="Arial" w:hAnsi="Arial" w:cs="Arial"/>
          <w:b/>
          <w:sz w:val="32"/>
          <w:szCs w:val="32"/>
        </w:rPr>
      </w:pPr>
      <w:r>
        <w:rPr>
          <w:rFonts w:ascii="Arial" w:hAnsi="Arial" w:cs="Arial"/>
          <w:b/>
          <w:sz w:val="32"/>
          <w:szCs w:val="32"/>
        </w:rPr>
        <w:t xml:space="preserve">In this story of the first sign of Jesus the image that Jesus uses for our life will also paint a vision for our future: You are guests at a wedding. You are here on earth to participate in the celebration. You are invited. The </w:t>
      </w:r>
      <w:r w:rsidR="003961C7">
        <w:rPr>
          <w:rFonts w:ascii="Arial" w:hAnsi="Arial" w:cs="Arial"/>
          <w:b/>
          <w:sz w:val="32"/>
          <w:szCs w:val="32"/>
        </w:rPr>
        <w:t xml:space="preserve">bill is </w:t>
      </w:r>
      <w:r w:rsidR="00097914">
        <w:rPr>
          <w:rFonts w:ascii="Arial" w:hAnsi="Arial" w:cs="Arial"/>
          <w:b/>
          <w:sz w:val="32"/>
          <w:szCs w:val="32"/>
        </w:rPr>
        <w:t>already</w:t>
      </w:r>
      <w:r w:rsidR="003961C7">
        <w:rPr>
          <w:rFonts w:ascii="Arial" w:hAnsi="Arial" w:cs="Arial"/>
          <w:b/>
          <w:sz w:val="32"/>
          <w:szCs w:val="32"/>
        </w:rPr>
        <w:t xml:space="preserve"> paid and it is God self who will take care that there will be enough wine. That everybody has bread and water is the worry of a good prison guard. God wants more for us – that is Jesus’s belief and that is the glory that his disciples suddenly see in front of their eyes at the wedding in Kana.</w:t>
      </w:r>
    </w:p>
    <w:p w:rsidR="003961C7" w:rsidRDefault="003961C7" w:rsidP="003961C7">
      <w:pPr>
        <w:jc w:val="both"/>
        <w:rPr>
          <w:rFonts w:ascii="Arial" w:hAnsi="Arial" w:cs="Arial"/>
          <w:b/>
          <w:sz w:val="32"/>
          <w:szCs w:val="32"/>
        </w:rPr>
      </w:pPr>
      <w:r>
        <w:rPr>
          <w:rFonts w:ascii="Arial" w:hAnsi="Arial" w:cs="Arial"/>
          <w:b/>
          <w:sz w:val="32"/>
          <w:szCs w:val="32"/>
        </w:rPr>
        <w:t xml:space="preserve">At the same time it is clear: One cannot always be only happy. One does not always have wine to add to life. There are periods where one has to be even more welcomed to our community and worship services, where </w:t>
      </w:r>
      <w:r>
        <w:rPr>
          <w:rFonts w:ascii="Arial" w:hAnsi="Arial" w:cs="Arial"/>
          <w:b/>
          <w:sz w:val="32"/>
          <w:szCs w:val="32"/>
        </w:rPr>
        <w:lastRenderedPageBreak/>
        <w:t xml:space="preserve">one has a hard time to </w:t>
      </w:r>
      <w:r w:rsidR="00097914">
        <w:rPr>
          <w:rFonts w:ascii="Arial" w:hAnsi="Arial" w:cs="Arial"/>
          <w:b/>
          <w:sz w:val="32"/>
          <w:szCs w:val="32"/>
        </w:rPr>
        <w:t>exude</w:t>
      </w:r>
      <w:r>
        <w:rPr>
          <w:rFonts w:ascii="Arial" w:hAnsi="Arial" w:cs="Arial"/>
          <w:b/>
          <w:sz w:val="32"/>
          <w:szCs w:val="32"/>
        </w:rPr>
        <w:t xml:space="preserve"> joy or when one experiences one’s faith as the source of deep joy. And yet especially then, we others are invited to join this person in faith that God wants more for us than just wipe off our tears. He wants to one day laugh with us again. He loves our smile and will </w:t>
      </w:r>
      <w:r w:rsidR="00097914">
        <w:rPr>
          <w:rFonts w:ascii="Arial" w:hAnsi="Arial" w:cs="Arial"/>
          <w:b/>
          <w:sz w:val="32"/>
          <w:szCs w:val="32"/>
        </w:rPr>
        <w:t>Move Mountains</w:t>
      </w:r>
      <w:r>
        <w:rPr>
          <w:rFonts w:ascii="Arial" w:hAnsi="Arial" w:cs="Arial"/>
          <w:b/>
          <w:sz w:val="32"/>
          <w:szCs w:val="32"/>
        </w:rPr>
        <w:t xml:space="preserve"> to one day make our heart light and happy again.</w:t>
      </w:r>
    </w:p>
    <w:p w:rsidR="003961C7" w:rsidRDefault="003961C7" w:rsidP="003961C7">
      <w:pPr>
        <w:jc w:val="both"/>
        <w:rPr>
          <w:rFonts w:ascii="Arial" w:hAnsi="Arial" w:cs="Arial"/>
          <w:b/>
          <w:sz w:val="32"/>
          <w:szCs w:val="32"/>
        </w:rPr>
      </w:pPr>
      <w:r>
        <w:rPr>
          <w:rFonts w:ascii="Arial" w:hAnsi="Arial" w:cs="Arial"/>
          <w:b/>
          <w:sz w:val="32"/>
          <w:szCs w:val="32"/>
        </w:rPr>
        <w:t>God is not only one who will lead us from deep dark valleys, from darkness to the light – God is also the one who will lead us to tables with white linen cloth, and into room where people dance and sing, where they cheer and laugh and are free from worry if there will be enough wine.</w:t>
      </w:r>
    </w:p>
    <w:p w:rsidR="00A31ACE" w:rsidRDefault="003961C7" w:rsidP="003961C7">
      <w:pPr>
        <w:jc w:val="both"/>
        <w:rPr>
          <w:rFonts w:ascii="Arial" w:hAnsi="Arial" w:cs="Arial"/>
          <w:b/>
          <w:sz w:val="32"/>
          <w:szCs w:val="32"/>
        </w:rPr>
      </w:pPr>
      <w:r>
        <w:rPr>
          <w:rFonts w:ascii="Arial" w:hAnsi="Arial" w:cs="Arial"/>
          <w:b/>
          <w:sz w:val="32"/>
          <w:szCs w:val="32"/>
        </w:rPr>
        <w:t xml:space="preserve">Isn’t that a wonderful thought: God’s invitation, the presence and glory of Jesus is like a dancing wedding </w:t>
      </w:r>
      <w:r w:rsidR="00F1061F">
        <w:rPr>
          <w:rFonts w:ascii="Arial" w:hAnsi="Arial" w:cs="Arial"/>
          <w:b/>
          <w:sz w:val="32"/>
          <w:szCs w:val="32"/>
        </w:rPr>
        <w:t xml:space="preserve">community, a </w:t>
      </w:r>
      <w:r w:rsidR="00097914">
        <w:rPr>
          <w:rFonts w:ascii="Arial" w:hAnsi="Arial" w:cs="Arial"/>
          <w:b/>
          <w:sz w:val="32"/>
          <w:szCs w:val="32"/>
        </w:rPr>
        <w:t>joy filled</w:t>
      </w:r>
      <w:r w:rsidR="00F1061F">
        <w:rPr>
          <w:rFonts w:ascii="Arial" w:hAnsi="Arial" w:cs="Arial"/>
          <w:b/>
          <w:sz w:val="32"/>
          <w:szCs w:val="32"/>
        </w:rPr>
        <w:t xml:space="preserve"> togetherness, a </w:t>
      </w:r>
      <w:r w:rsidR="008C1394">
        <w:rPr>
          <w:rFonts w:ascii="Arial" w:hAnsi="Arial" w:cs="Arial"/>
          <w:b/>
          <w:sz w:val="32"/>
          <w:szCs w:val="32"/>
        </w:rPr>
        <w:t>laughing experience of Heaven…</w:t>
      </w:r>
    </w:p>
    <w:p w:rsidR="000617C2" w:rsidRPr="00083D5C" w:rsidRDefault="008C1394" w:rsidP="003C5B5A">
      <w:pPr>
        <w:jc w:val="both"/>
        <w:rPr>
          <w:rFonts w:ascii="Arial" w:hAnsi="Arial" w:cs="Arial"/>
          <w:b/>
          <w:sz w:val="32"/>
          <w:szCs w:val="32"/>
        </w:rPr>
      </w:pPr>
      <w:r>
        <w:rPr>
          <w:rFonts w:ascii="Arial" w:hAnsi="Arial" w:cs="Arial"/>
          <w:b/>
          <w:sz w:val="32"/>
          <w:szCs w:val="32"/>
        </w:rPr>
        <w:t>Amen</w:t>
      </w:r>
    </w:p>
    <w:p w:rsidR="008C1394" w:rsidRDefault="008C1394" w:rsidP="003C5B5A">
      <w:pPr>
        <w:jc w:val="both"/>
        <w:rPr>
          <w:rFonts w:ascii="Arial" w:hAnsi="Arial" w:cs="Arial"/>
          <w:b/>
          <w:sz w:val="32"/>
          <w:szCs w:val="32"/>
        </w:rPr>
      </w:pPr>
      <w:r>
        <w:rPr>
          <w:rFonts w:ascii="Arial" w:hAnsi="Arial" w:cs="Arial"/>
          <w:b/>
          <w:sz w:val="32"/>
          <w:szCs w:val="32"/>
        </w:rPr>
        <w:t>And the peace of God that surpasses all our understanding may keep our hearts and minds in Christ Jesus, our Lord. Amen</w:t>
      </w:r>
    </w:p>
    <w:sectPr w:rsidR="008C1394" w:rsidSect="00981C8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hideSpelling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26A1"/>
    <w:rsid w:val="000222CD"/>
    <w:rsid w:val="00045BA8"/>
    <w:rsid w:val="000617C2"/>
    <w:rsid w:val="00076762"/>
    <w:rsid w:val="00083D5C"/>
    <w:rsid w:val="00097914"/>
    <w:rsid w:val="00134B43"/>
    <w:rsid w:val="001848FB"/>
    <w:rsid w:val="00193BA8"/>
    <w:rsid w:val="001A60FC"/>
    <w:rsid w:val="001C3C86"/>
    <w:rsid w:val="001E315F"/>
    <w:rsid w:val="00215416"/>
    <w:rsid w:val="00231A15"/>
    <w:rsid w:val="00251A6B"/>
    <w:rsid w:val="00277446"/>
    <w:rsid w:val="002831B2"/>
    <w:rsid w:val="00287AC8"/>
    <w:rsid w:val="00340B14"/>
    <w:rsid w:val="003961C7"/>
    <w:rsid w:val="003C5B5A"/>
    <w:rsid w:val="003E3F9D"/>
    <w:rsid w:val="0042021F"/>
    <w:rsid w:val="00436B71"/>
    <w:rsid w:val="0044478E"/>
    <w:rsid w:val="0044510C"/>
    <w:rsid w:val="00483C78"/>
    <w:rsid w:val="004866E5"/>
    <w:rsid w:val="0049197E"/>
    <w:rsid w:val="00494AC7"/>
    <w:rsid w:val="00500EEB"/>
    <w:rsid w:val="005526A1"/>
    <w:rsid w:val="00560613"/>
    <w:rsid w:val="00572C34"/>
    <w:rsid w:val="00595716"/>
    <w:rsid w:val="005A31D0"/>
    <w:rsid w:val="005C5978"/>
    <w:rsid w:val="00622B7E"/>
    <w:rsid w:val="006365CE"/>
    <w:rsid w:val="006A0D96"/>
    <w:rsid w:val="006B0D86"/>
    <w:rsid w:val="006C2118"/>
    <w:rsid w:val="006D1A3B"/>
    <w:rsid w:val="007E4C62"/>
    <w:rsid w:val="008168B3"/>
    <w:rsid w:val="0084063E"/>
    <w:rsid w:val="00852A57"/>
    <w:rsid w:val="008539C0"/>
    <w:rsid w:val="00866BAC"/>
    <w:rsid w:val="008B7827"/>
    <w:rsid w:val="008C1394"/>
    <w:rsid w:val="008F4149"/>
    <w:rsid w:val="00960359"/>
    <w:rsid w:val="00962F89"/>
    <w:rsid w:val="00981C8E"/>
    <w:rsid w:val="009F4BBE"/>
    <w:rsid w:val="00A23E70"/>
    <w:rsid w:val="00A31ACE"/>
    <w:rsid w:val="00A9373D"/>
    <w:rsid w:val="00AB5296"/>
    <w:rsid w:val="00AC4B61"/>
    <w:rsid w:val="00B57EC9"/>
    <w:rsid w:val="00B82A55"/>
    <w:rsid w:val="00BB41C6"/>
    <w:rsid w:val="00BE67F1"/>
    <w:rsid w:val="00C1009D"/>
    <w:rsid w:val="00C318DF"/>
    <w:rsid w:val="00C611A2"/>
    <w:rsid w:val="00C95BE1"/>
    <w:rsid w:val="00CD4F49"/>
    <w:rsid w:val="00D14951"/>
    <w:rsid w:val="00DB7F3D"/>
    <w:rsid w:val="00DE0D3C"/>
    <w:rsid w:val="00E34B8F"/>
    <w:rsid w:val="00E56B5D"/>
    <w:rsid w:val="00E8565F"/>
    <w:rsid w:val="00F1061F"/>
    <w:rsid w:val="00F11889"/>
    <w:rsid w:val="00F6451D"/>
    <w:rsid w:val="00F81476"/>
    <w:rsid w:val="00FD72BC"/>
    <w:rsid w:val="00FE61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5A39FF0-FC00-4749-84F1-FBB6DDD618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1C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257</TotalTime>
  <Pages>8</Pages>
  <Words>2419</Words>
  <Characters>13789</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16176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Gracie Oyekola</dc:creator>
  <cp:keywords/>
  <dc:description/>
  <cp:lastModifiedBy>Gracie Oyekola</cp:lastModifiedBy>
  <cp:revision>18</cp:revision>
  <dcterms:created xsi:type="dcterms:W3CDTF">2015-01-16T04:29:00Z</dcterms:created>
  <dcterms:modified xsi:type="dcterms:W3CDTF">2015-01-17T04:30:00Z</dcterms:modified>
</cp:coreProperties>
</file>