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891" w:rsidRDefault="000D5891" w:rsidP="00BD5625">
      <w:pPr>
        <w:spacing w:before="100" w:beforeAutospacing="1" w:after="100" w:afterAutospacing="1" w:line="240" w:lineRule="auto"/>
        <w:jc w:val="center"/>
        <w:rPr>
          <w:rFonts w:ascii="Arial" w:eastAsia="Times New Roman" w:hAnsi="Arial" w:cs="Arial"/>
          <w:b/>
          <w:color w:val="000000"/>
          <w:sz w:val="32"/>
          <w:szCs w:val="32"/>
        </w:rPr>
      </w:pPr>
      <w:r>
        <w:rPr>
          <w:rFonts w:ascii="Arial" w:eastAsia="Times New Roman" w:hAnsi="Arial" w:cs="Arial"/>
          <w:b/>
          <w:color w:val="000000"/>
          <w:sz w:val="32"/>
          <w:szCs w:val="32"/>
        </w:rPr>
        <w:t>Predigt Januar 11, 2015</w:t>
      </w:r>
    </w:p>
    <w:p w:rsidR="003135AF" w:rsidRPr="003135AF" w:rsidRDefault="00BD5625" w:rsidP="003135AF">
      <w:pPr>
        <w:spacing w:before="100" w:beforeAutospacing="1" w:after="100" w:afterAutospacing="1" w:line="240" w:lineRule="auto"/>
        <w:jc w:val="center"/>
        <w:rPr>
          <w:rFonts w:ascii="Arial" w:eastAsia="Times New Roman" w:hAnsi="Arial" w:cs="Arial"/>
          <w:b/>
          <w:color w:val="000000"/>
          <w:sz w:val="32"/>
          <w:szCs w:val="32"/>
        </w:rPr>
      </w:pPr>
      <w:r w:rsidRPr="00BD5625">
        <w:rPr>
          <w:rFonts w:ascii="Arial" w:eastAsia="Times New Roman" w:hAnsi="Arial" w:cs="Arial"/>
          <w:b/>
          <w:color w:val="000000"/>
          <w:sz w:val="32"/>
          <w:szCs w:val="32"/>
        </w:rPr>
        <w:t>Matthaeus 3: 13-17</w:t>
      </w:r>
    </w:p>
    <w:p w:rsidR="003135AF" w:rsidRPr="00BD5625" w:rsidRDefault="003135AF" w:rsidP="003135AF">
      <w:pPr>
        <w:spacing w:before="100" w:beforeAutospacing="1" w:after="100" w:afterAutospacing="1" w:line="240" w:lineRule="auto"/>
        <w:rPr>
          <w:rFonts w:ascii="Arial" w:eastAsia="Times New Roman" w:hAnsi="Arial" w:cs="Arial"/>
          <w:b/>
          <w:color w:val="000000"/>
          <w:sz w:val="32"/>
          <w:szCs w:val="32"/>
        </w:rPr>
      </w:pPr>
      <w:r w:rsidRPr="003135AF">
        <w:rPr>
          <w:rFonts w:ascii="Arial" w:eastAsia="Times New Roman" w:hAnsi="Arial" w:cs="Arial"/>
          <w:b/>
          <w:color w:val="000000"/>
          <w:sz w:val="32"/>
          <w:szCs w:val="32"/>
        </w:rPr>
        <w:t xml:space="preserve">13 Zu der Zeit kam Jesus aus Galiläa </w:t>
      </w:r>
      <w:proofErr w:type="gramStart"/>
      <w:r w:rsidRPr="003135AF">
        <w:rPr>
          <w:rFonts w:ascii="Arial" w:eastAsia="Times New Roman" w:hAnsi="Arial" w:cs="Arial"/>
          <w:b/>
          <w:color w:val="000000"/>
          <w:sz w:val="32"/>
          <w:szCs w:val="32"/>
        </w:rPr>
        <w:t>an</w:t>
      </w:r>
      <w:proofErr w:type="gramEnd"/>
      <w:r w:rsidRPr="003135AF">
        <w:rPr>
          <w:rFonts w:ascii="Arial" w:eastAsia="Times New Roman" w:hAnsi="Arial" w:cs="Arial"/>
          <w:b/>
          <w:color w:val="000000"/>
          <w:sz w:val="32"/>
          <w:szCs w:val="32"/>
        </w:rPr>
        <w:t xml:space="preserve"> den Jordan zu Johannes, dass er sich von ihm taufen ließe. 14 Aber Johannes wehrte ihm und sprach: Ich bedarf dessen, dass ich von dir getauft werde, und du kommst zu mir? 15 Jesus aber antwortete und sprach zu ihm: Lass es jetzt geschehen! Denn so gebührt es uns, alle Gerechtigkeit zu erfüllen. Da ließ er's geschehen. 16 Und </w:t>
      </w:r>
      <w:proofErr w:type="gramStart"/>
      <w:r w:rsidRPr="003135AF">
        <w:rPr>
          <w:rFonts w:ascii="Arial" w:eastAsia="Times New Roman" w:hAnsi="Arial" w:cs="Arial"/>
          <w:b/>
          <w:color w:val="000000"/>
          <w:sz w:val="32"/>
          <w:szCs w:val="32"/>
        </w:rPr>
        <w:t>als</w:t>
      </w:r>
      <w:proofErr w:type="gramEnd"/>
      <w:r w:rsidRPr="003135AF">
        <w:rPr>
          <w:rFonts w:ascii="Arial" w:eastAsia="Times New Roman" w:hAnsi="Arial" w:cs="Arial"/>
          <w:b/>
          <w:color w:val="000000"/>
          <w:sz w:val="32"/>
          <w:szCs w:val="32"/>
        </w:rPr>
        <w:t xml:space="preserve"> Jesus getauft war, stieg er alsbald herauf aus dem Wasser. Und siehe, da tat sich ihm der Himmel auf, </w:t>
      </w:r>
      <w:proofErr w:type="gramStart"/>
      <w:r w:rsidRPr="003135AF">
        <w:rPr>
          <w:rFonts w:ascii="Arial" w:eastAsia="Times New Roman" w:hAnsi="Arial" w:cs="Arial"/>
          <w:b/>
          <w:color w:val="000000"/>
          <w:sz w:val="32"/>
          <w:szCs w:val="32"/>
        </w:rPr>
        <w:t>und</w:t>
      </w:r>
      <w:proofErr w:type="gramEnd"/>
      <w:r w:rsidRPr="003135AF">
        <w:rPr>
          <w:rFonts w:ascii="Arial" w:eastAsia="Times New Roman" w:hAnsi="Arial" w:cs="Arial"/>
          <w:b/>
          <w:color w:val="000000"/>
          <w:sz w:val="32"/>
          <w:szCs w:val="32"/>
        </w:rPr>
        <w:t xml:space="preserve"> er sah den Geist Gottes wie eine Taube herabfahren und über sich kommen. 17 Und siehe, eine Stimme vom Himmel herab sprach: Dies </w:t>
      </w:r>
      <w:proofErr w:type="gramStart"/>
      <w:r w:rsidRPr="003135AF">
        <w:rPr>
          <w:rFonts w:ascii="Arial" w:eastAsia="Times New Roman" w:hAnsi="Arial" w:cs="Arial"/>
          <w:b/>
          <w:color w:val="000000"/>
          <w:sz w:val="32"/>
          <w:szCs w:val="32"/>
        </w:rPr>
        <w:t>ist</w:t>
      </w:r>
      <w:proofErr w:type="gramEnd"/>
      <w:r w:rsidRPr="003135AF">
        <w:rPr>
          <w:rFonts w:ascii="Arial" w:eastAsia="Times New Roman" w:hAnsi="Arial" w:cs="Arial"/>
          <w:b/>
          <w:color w:val="000000"/>
          <w:sz w:val="32"/>
          <w:szCs w:val="32"/>
        </w:rPr>
        <w:t xml:space="preserve"> mein lieber Sohn, an dem ich Wohlgefallen habe.</w:t>
      </w:r>
    </w:p>
    <w:p w:rsidR="00BD5625" w:rsidRPr="00BD5625" w:rsidRDefault="00BD5625" w:rsidP="00BD5625">
      <w:pPr>
        <w:spacing w:before="100" w:beforeAutospacing="1" w:after="100" w:afterAutospacing="1" w:line="240" w:lineRule="auto"/>
        <w:rPr>
          <w:rFonts w:ascii="Arial" w:eastAsia="Times New Roman" w:hAnsi="Arial" w:cs="Arial"/>
          <w:b/>
          <w:color w:val="000000"/>
          <w:sz w:val="32"/>
          <w:szCs w:val="32"/>
        </w:rPr>
      </w:pPr>
      <w:r w:rsidRPr="00BD5625">
        <w:rPr>
          <w:rFonts w:ascii="Arial" w:eastAsia="Times New Roman" w:hAnsi="Arial" w:cs="Arial"/>
          <w:b/>
          <w:color w:val="000000"/>
          <w:sz w:val="32"/>
          <w:szCs w:val="32"/>
        </w:rPr>
        <w:t>Liebe Gemeinde,</w:t>
      </w:r>
    </w:p>
    <w:p w:rsidR="006F0055" w:rsidRDefault="00004820" w:rsidP="00BD5625">
      <w:pPr>
        <w:spacing w:after="0" w:line="240" w:lineRule="auto"/>
        <w:rPr>
          <w:rFonts w:ascii="Arial" w:eastAsia="Times New Roman" w:hAnsi="Arial" w:cs="Arial"/>
          <w:b/>
          <w:color w:val="000000"/>
          <w:sz w:val="32"/>
          <w:szCs w:val="32"/>
        </w:rPr>
      </w:pPr>
      <w:r>
        <w:rPr>
          <w:rFonts w:ascii="Arial" w:eastAsia="Times New Roman" w:hAnsi="Arial" w:cs="Arial"/>
          <w:b/>
          <w:color w:val="000000"/>
          <w:sz w:val="32"/>
          <w:szCs w:val="32"/>
        </w:rPr>
        <w:t>Bei vielen ist der Weihnachtsbaum nun abge</w:t>
      </w:r>
      <w:bookmarkStart w:id="0" w:name="_GoBack"/>
      <w:bookmarkEnd w:id="0"/>
      <w:r>
        <w:rPr>
          <w:rFonts w:ascii="Arial" w:eastAsia="Times New Roman" w:hAnsi="Arial" w:cs="Arial"/>
          <w:b/>
          <w:color w:val="000000"/>
          <w:sz w:val="32"/>
          <w:szCs w:val="32"/>
        </w:rPr>
        <w:t>schmueckt,</w:t>
      </w:r>
      <w:r w:rsidRPr="00004820">
        <w:rPr>
          <w:rFonts w:ascii="Arial" w:eastAsia="Times New Roman" w:hAnsi="Arial" w:cs="Arial"/>
          <w:b/>
          <w:color w:val="000000"/>
          <w:sz w:val="32"/>
          <w:szCs w:val="32"/>
        </w:rPr>
        <w:t xml:space="preserve"> </w:t>
      </w:r>
      <w:r>
        <w:rPr>
          <w:rFonts w:ascii="Arial" w:eastAsia="Times New Roman" w:hAnsi="Arial" w:cs="Arial"/>
          <w:b/>
          <w:color w:val="000000"/>
          <w:sz w:val="32"/>
          <w:szCs w:val="32"/>
        </w:rPr>
        <w:t>die meisten Weihnachtssachen sind verpackt, die Heiligen drei Koenige haben uns noch einmal zur Krippe gefuehrt, die Arbeit und die Schule haben uns wieder und</w:t>
      </w:r>
      <w:r w:rsidRPr="00004820">
        <w:rPr>
          <w:rFonts w:ascii="Arial" w:eastAsia="Times New Roman" w:hAnsi="Arial" w:cs="Arial"/>
          <w:b/>
          <w:color w:val="000000"/>
          <w:sz w:val="32"/>
          <w:szCs w:val="32"/>
        </w:rPr>
        <w:t xml:space="preserve"> </w:t>
      </w:r>
      <w:r>
        <w:rPr>
          <w:rFonts w:ascii="Arial" w:eastAsia="Times New Roman" w:hAnsi="Arial" w:cs="Arial"/>
          <w:b/>
          <w:color w:val="000000"/>
          <w:sz w:val="32"/>
          <w:szCs w:val="32"/>
        </w:rPr>
        <w:t>der Alltag im Neuen Jahr hat begonnen.</w:t>
      </w:r>
    </w:p>
    <w:p w:rsidR="006F0055" w:rsidRDefault="006F0055" w:rsidP="00BD5625">
      <w:pPr>
        <w:spacing w:after="0" w:line="240" w:lineRule="auto"/>
        <w:rPr>
          <w:rFonts w:ascii="Arial" w:eastAsia="Times New Roman" w:hAnsi="Arial" w:cs="Arial"/>
          <w:b/>
          <w:color w:val="000000"/>
          <w:sz w:val="32"/>
          <w:szCs w:val="32"/>
        </w:rPr>
      </w:pPr>
    </w:p>
    <w:p w:rsidR="00711BA9" w:rsidRDefault="00BD5625" w:rsidP="00BD5625">
      <w:pPr>
        <w:spacing w:after="0" w:line="240" w:lineRule="auto"/>
        <w:rPr>
          <w:rFonts w:ascii="Arial" w:eastAsia="Times New Roman" w:hAnsi="Arial" w:cs="Arial"/>
          <w:b/>
          <w:color w:val="000000"/>
          <w:sz w:val="32"/>
          <w:szCs w:val="32"/>
        </w:rPr>
      </w:pPr>
      <w:r w:rsidRPr="00BD5625">
        <w:rPr>
          <w:rFonts w:ascii="Arial" w:eastAsia="Times New Roman" w:hAnsi="Arial" w:cs="Arial"/>
          <w:b/>
          <w:color w:val="000000"/>
          <w:sz w:val="32"/>
          <w:szCs w:val="32"/>
        </w:rPr>
        <w:t xml:space="preserve">Die Geschichte der Taufe Jesu, die wir eben gehört haben, </w:t>
      </w:r>
      <w:proofErr w:type="gramStart"/>
      <w:r w:rsidRPr="00BD5625">
        <w:rPr>
          <w:rFonts w:ascii="Arial" w:eastAsia="Times New Roman" w:hAnsi="Arial" w:cs="Arial"/>
          <w:b/>
          <w:color w:val="000000"/>
          <w:sz w:val="32"/>
          <w:szCs w:val="32"/>
        </w:rPr>
        <w:t>ist</w:t>
      </w:r>
      <w:proofErr w:type="gramEnd"/>
      <w:r w:rsidRPr="00BD5625">
        <w:rPr>
          <w:rFonts w:ascii="Arial" w:eastAsia="Times New Roman" w:hAnsi="Arial" w:cs="Arial"/>
          <w:b/>
          <w:color w:val="000000"/>
          <w:sz w:val="32"/>
          <w:szCs w:val="32"/>
        </w:rPr>
        <w:t xml:space="preserve"> die erste Geschichte im Matthäusevangelium, in der Jesus selbst aktiv wird.</w:t>
      </w:r>
      <w:r w:rsidR="006477DA">
        <w:rPr>
          <w:rFonts w:ascii="Arial" w:eastAsia="Times New Roman" w:hAnsi="Arial" w:cs="Arial"/>
          <w:b/>
          <w:color w:val="000000"/>
          <w:sz w:val="32"/>
          <w:szCs w:val="32"/>
        </w:rPr>
        <w:t xml:space="preserve"> Mit der Taufe Jesu beginnt SEIN</w:t>
      </w:r>
      <w:r w:rsidRPr="00BD5625">
        <w:rPr>
          <w:rFonts w:ascii="Arial" w:eastAsia="Times New Roman" w:hAnsi="Arial" w:cs="Arial"/>
          <w:b/>
          <w:color w:val="000000"/>
          <w:sz w:val="32"/>
          <w:szCs w:val="32"/>
        </w:rPr>
        <w:t xml:space="preserve"> Alltag, sein tägliches Leben, das eben nicht so alltäglich war. Um die dreißig muss er gewesen sein, </w:t>
      </w:r>
      <w:proofErr w:type="gramStart"/>
      <w:r w:rsidRPr="00BD5625">
        <w:rPr>
          <w:rFonts w:ascii="Arial" w:eastAsia="Times New Roman" w:hAnsi="Arial" w:cs="Arial"/>
          <w:b/>
          <w:color w:val="000000"/>
          <w:sz w:val="32"/>
          <w:szCs w:val="32"/>
        </w:rPr>
        <w:t>als</w:t>
      </w:r>
      <w:proofErr w:type="gramEnd"/>
      <w:r w:rsidRPr="00BD5625">
        <w:rPr>
          <w:rFonts w:ascii="Arial" w:eastAsia="Times New Roman" w:hAnsi="Arial" w:cs="Arial"/>
          <w:b/>
          <w:color w:val="000000"/>
          <w:sz w:val="32"/>
          <w:szCs w:val="32"/>
        </w:rPr>
        <w:t xml:space="preserve"> er beginnt, in der Öffentlichkeit zu wirken. Von dem was vorher war, bekommen wir kaum etwas mit. Nur Lukas erzählt noch die nette Geschichte mit dem 12jährigen Jesus, der die Schriftgelehrten mit seiner Bibelkenntnis beeindruckte.</w:t>
      </w:r>
      <w:r w:rsidR="00711BA9">
        <w:rPr>
          <w:rFonts w:ascii="Arial" w:eastAsia="Times New Roman" w:hAnsi="Arial" w:cs="Arial"/>
          <w:b/>
          <w:color w:val="000000"/>
          <w:sz w:val="32"/>
          <w:szCs w:val="32"/>
        </w:rPr>
        <w:t xml:space="preserve"> </w:t>
      </w:r>
    </w:p>
    <w:p w:rsidR="00BD5625" w:rsidRPr="00BD5625" w:rsidRDefault="00BD5625" w:rsidP="00BD5625">
      <w:pPr>
        <w:spacing w:after="0" w:line="240" w:lineRule="auto"/>
        <w:rPr>
          <w:rFonts w:ascii="Arial" w:eastAsia="Times New Roman" w:hAnsi="Arial" w:cs="Arial"/>
          <w:b/>
          <w:color w:val="000000"/>
          <w:sz w:val="32"/>
          <w:szCs w:val="32"/>
        </w:rPr>
      </w:pPr>
      <w:r w:rsidRPr="00BD5625">
        <w:rPr>
          <w:rFonts w:ascii="Arial" w:eastAsia="Times New Roman" w:hAnsi="Arial" w:cs="Arial"/>
          <w:b/>
          <w:color w:val="000000"/>
          <w:sz w:val="32"/>
          <w:szCs w:val="32"/>
        </w:rPr>
        <w:t xml:space="preserve">In </w:t>
      </w:r>
      <w:proofErr w:type="gramStart"/>
      <w:r w:rsidRPr="00BD5625">
        <w:rPr>
          <w:rFonts w:ascii="Arial" w:eastAsia="Times New Roman" w:hAnsi="Arial" w:cs="Arial"/>
          <w:b/>
          <w:color w:val="000000"/>
          <w:sz w:val="32"/>
          <w:szCs w:val="32"/>
        </w:rPr>
        <w:t>allen</w:t>
      </w:r>
      <w:proofErr w:type="gramEnd"/>
      <w:r w:rsidRPr="00BD5625">
        <w:rPr>
          <w:rFonts w:ascii="Arial" w:eastAsia="Times New Roman" w:hAnsi="Arial" w:cs="Arial"/>
          <w:b/>
          <w:color w:val="000000"/>
          <w:sz w:val="32"/>
          <w:szCs w:val="32"/>
        </w:rPr>
        <w:t xml:space="preserve"> Evangelien ist die Begegnung mit Johannes der erste Moment, wo öffentlich das bekannt wird, was Jesus wollte und wie er von Gott gesehen wurde.</w:t>
      </w:r>
      <w:r w:rsidR="00711BA9">
        <w:rPr>
          <w:rFonts w:ascii="Arial" w:eastAsia="Times New Roman" w:hAnsi="Arial" w:cs="Arial"/>
          <w:b/>
          <w:color w:val="000000"/>
          <w:sz w:val="32"/>
          <w:szCs w:val="32"/>
        </w:rPr>
        <w:t xml:space="preserve"> </w:t>
      </w:r>
      <w:r w:rsidRPr="00BD5625">
        <w:rPr>
          <w:rFonts w:ascii="Arial" w:eastAsia="Times New Roman" w:hAnsi="Arial" w:cs="Arial"/>
          <w:b/>
          <w:color w:val="000000"/>
          <w:sz w:val="32"/>
          <w:szCs w:val="32"/>
        </w:rPr>
        <w:t>Mit dieser Begegnung fängt alles</w:t>
      </w:r>
      <w:r w:rsidR="006477DA">
        <w:rPr>
          <w:rFonts w:ascii="Arial" w:eastAsia="Times New Roman" w:hAnsi="Arial" w:cs="Arial"/>
          <w:b/>
          <w:color w:val="000000"/>
          <w:sz w:val="32"/>
          <w:szCs w:val="32"/>
        </w:rPr>
        <w:t xml:space="preserve"> an. Eigentlich müsste heute ein besonderer</w:t>
      </w:r>
      <w:r w:rsidRPr="00BD5625">
        <w:rPr>
          <w:rFonts w:ascii="Arial" w:eastAsia="Times New Roman" w:hAnsi="Arial" w:cs="Arial"/>
          <w:b/>
          <w:color w:val="000000"/>
          <w:sz w:val="32"/>
          <w:szCs w:val="32"/>
        </w:rPr>
        <w:t xml:space="preserve"> Festtag sein, denn heute erfahren wir, warum Weihnachten so wichtig wurde. </w:t>
      </w:r>
    </w:p>
    <w:p w:rsidR="00BD5625" w:rsidRPr="00BD5625" w:rsidRDefault="00BD5625" w:rsidP="00BD5625">
      <w:pPr>
        <w:spacing w:after="0" w:line="240" w:lineRule="auto"/>
        <w:rPr>
          <w:rFonts w:ascii="Arial" w:eastAsia="Times New Roman"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eastAsia="Times New Roman" w:hAnsi="Arial" w:cs="Arial"/>
          <w:b/>
          <w:color w:val="000000"/>
          <w:sz w:val="32"/>
          <w:szCs w:val="32"/>
        </w:rPr>
        <w:t>Was bedeutet nun die Taufe Jesu durch Johannes?</w:t>
      </w:r>
      <w:r w:rsidRPr="00BD5625">
        <w:rPr>
          <w:rFonts w:ascii="Arial" w:hAnsi="Arial" w:cs="Arial"/>
          <w:b/>
          <w:color w:val="000000"/>
          <w:sz w:val="32"/>
          <w:szCs w:val="32"/>
        </w:rPr>
        <w:t xml:space="preserve"> Es ist wunderbar, wenn Eltern ihren Kindern dieses Gefühl und diese Gewissheit vermitteln können, du bist meine liebe Tochter, du bist mein lieber Sohn, an dir habe ich Wohlgefallen, nichts kann uns trennen. Durch </w:t>
      </w:r>
      <w:r w:rsidRPr="00BD5625">
        <w:rPr>
          <w:rFonts w:ascii="Arial" w:hAnsi="Arial" w:cs="Arial"/>
          <w:b/>
          <w:color w:val="000000"/>
          <w:sz w:val="32"/>
          <w:szCs w:val="32"/>
        </w:rPr>
        <w:lastRenderedPageBreak/>
        <w:t xml:space="preserve">unsere Gemeinschaft mit Jesus Christus dürfen wir aber noch viel umfassender vertrauen, dass nämlich </w:t>
      </w:r>
      <w:r w:rsidR="006F0055">
        <w:rPr>
          <w:rFonts w:ascii="Arial" w:hAnsi="Arial" w:cs="Arial"/>
          <w:b/>
          <w:color w:val="000000"/>
          <w:sz w:val="32"/>
          <w:szCs w:val="32"/>
        </w:rPr>
        <w:t xml:space="preserve">Gott als </w:t>
      </w:r>
      <w:r w:rsidRPr="00BD5625">
        <w:rPr>
          <w:rFonts w:ascii="Arial" w:hAnsi="Arial" w:cs="Arial"/>
          <w:b/>
          <w:color w:val="000000"/>
          <w:sz w:val="32"/>
          <w:szCs w:val="32"/>
        </w:rPr>
        <w:t>der Urgrund des Lebens - so wie es gute Eltern tun - zu uns</w:t>
      </w:r>
      <w:r w:rsidR="006F0055">
        <w:rPr>
          <w:rFonts w:ascii="Arial" w:hAnsi="Arial" w:cs="Arial"/>
          <w:b/>
          <w:color w:val="000000"/>
          <w:sz w:val="32"/>
          <w:szCs w:val="32"/>
        </w:rPr>
        <w:t xml:space="preserve"> steht. Dies </w:t>
      </w:r>
      <w:proofErr w:type="gramStart"/>
      <w:r w:rsidR="006F0055">
        <w:rPr>
          <w:rFonts w:ascii="Arial" w:hAnsi="Arial" w:cs="Arial"/>
          <w:b/>
          <w:color w:val="000000"/>
          <w:sz w:val="32"/>
          <w:szCs w:val="32"/>
        </w:rPr>
        <w:t>ist</w:t>
      </w:r>
      <w:proofErr w:type="gramEnd"/>
      <w:r w:rsidR="006F0055">
        <w:rPr>
          <w:rFonts w:ascii="Arial" w:hAnsi="Arial" w:cs="Arial"/>
          <w:b/>
          <w:color w:val="000000"/>
          <w:sz w:val="32"/>
          <w:szCs w:val="32"/>
        </w:rPr>
        <w:t xml:space="preserve"> eine Zusage und ein </w:t>
      </w:r>
      <w:r w:rsidRPr="00BD5625">
        <w:rPr>
          <w:rFonts w:ascii="Arial" w:hAnsi="Arial" w:cs="Arial"/>
          <w:b/>
          <w:color w:val="000000"/>
          <w:sz w:val="32"/>
          <w:szCs w:val="32"/>
        </w:rPr>
        <w:t xml:space="preserve">Wärmestrom, der uns durch alle Schwierigkeiten des Lebens hindurch tragen und behüten kann.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„Nichts kann uns trennen von der Liebe Gottes</w:t>
      </w:r>
      <w:proofErr w:type="gramStart"/>
      <w:r w:rsidRPr="00BD5625">
        <w:rPr>
          <w:rFonts w:ascii="Arial" w:hAnsi="Arial" w:cs="Arial"/>
          <w:b/>
          <w:color w:val="000000"/>
          <w:sz w:val="32"/>
          <w:szCs w:val="32"/>
        </w:rPr>
        <w:t>“ (</w:t>
      </w:r>
      <w:proofErr w:type="gramEnd"/>
      <w:r w:rsidRPr="00BD5625">
        <w:rPr>
          <w:rFonts w:ascii="Arial" w:hAnsi="Arial" w:cs="Arial"/>
          <w:b/>
          <w:color w:val="000000"/>
          <w:sz w:val="32"/>
          <w:szCs w:val="32"/>
        </w:rPr>
        <w:t>Römer 8,39). Das ist das Evangelium unseres Predigttextes, den Luther für einen der zentralen Texte der gesamten Bibel hielt: „da fängt das neue Testament an</w:t>
      </w:r>
      <w:proofErr w:type="gramStart"/>
      <w:r w:rsidRPr="00BD5625">
        <w:rPr>
          <w:rFonts w:ascii="Arial" w:hAnsi="Arial" w:cs="Arial"/>
          <w:b/>
          <w:color w:val="000000"/>
          <w:sz w:val="32"/>
          <w:szCs w:val="32"/>
        </w:rPr>
        <w:t>“ schreibt</w:t>
      </w:r>
      <w:proofErr w:type="gramEnd"/>
      <w:r w:rsidRPr="00BD5625">
        <w:rPr>
          <w:rFonts w:ascii="Arial" w:hAnsi="Arial" w:cs="Arial"/>
          <w:b/>
          <w:color w:val="000000"/>
          <w:sz w:val="32"/>
          <w:szCs w:val="32"/>
        </w:rPr>
        <w:t xml:space="preserve"> er (WA 20, S. 218).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6F005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Die Geschichte von der Taufe Jesu handelt aber nicht nur vom Evangelium, von guter Botschaft, sondern auch vom Gericht, von Buße und Umkehr, zu der Johannes der Täufer die Menschen </w:t>
      </w:r>
      <w:proofErr w:type="gramStart"/>
      <w:r w:rsidRPr="00BD5625">
        <w:rPr>
          <w:rFonts w:ascii="Arial" w:hAnsi="Arial" w:cs="Arial"/>
          <w:b/>
          <w:color w:val="000000"/>
          <w:sz w:val="32"/>
          <w:szCs w:val="32"/>
        </w:rPr>
        <w:t>an</w:t>
      </w:r>
      <w:proofErr w:type="gramEnd"/>
      <w:r w:rsidRPr="00BD5625">
        <w:rPr>
          <w:rFonts w:ascii="Arial" w:hAnsi="Arial" w:cs="Arial"/>
          <w:b/>
          <w:color w:val="000000"/>
          <w:sz w:val="32"/>
          <w:szCs w:val="32"/>
        </w:rPr>
        <w:t xml:space="preserve"> den Jordan ruft. Und sie kommen in Scharen aus ganz Judäa, von </w:t>
      </w:r>
      <w:proofErr w:type="gramStart"/>
      <w:r w:rsidRPr="00BD5625">
        <w:rPr>
          <w:rFonts w:ascii="Arial" w:hAnsi="Arial" w:cs="Arial"/>
          <w:b/>
          <w:color w:val="000000"/>
          <w:sz w:val="32"/>
          <w:szCs w:val="32"/>
        </w:rPr>
        <w:t>allen</w:t>
      </w:r>
      <w:proofErr w:type="gramEnd"/>
      <w:r w:rsidRPr="00BD5625">
        <w:rPr>
          <w:rFonts w:ascii="Arial" w:hAnsi="Arial" w:cs="Arial"/>
          <w:b/>
          <w:color w:val="000000"/>
          <w:sz w:val="32"/>
          <w:szCs w:val="32"/>
        </w:rPr>
        <w:t xml:space="preserve"> Ländern des Jordans und aus Jerusalem. Von </w:t>
      </w:r>
      <w:proofErr w:type="gramStart"/>
      <w:r w:rsidRPr="00BD5625">
        <w:rPr>
          <w:rFonts w:ascii="Arial" w:hAnsi="Arial" w:cs="Arial"/>
          <w:b/>
          <w:color w:val="000000"/>
          <w:sz w:val="32"/>
          <w:szCs w:val="32"/>
        </w:rPr>
        <w:t>dort</w:t>
      </w:r>
      <w:proofErr w:type="gramEnd"/>
      <w:r w:rsidRPr="00BD5625">
        <w:rPr>
          <w:rFonts w:ascii="Arial" w:hAnsi="Arial" w:cs="Arial"/>
          <w:b/>
          <w:color w:val="000000"/>
          <w:sz w:val="32"/>
          <w:szCs w:val="32"/>
        </w:rPr>
        <w:t xml:space="preserve"> musste man 1200 Höhenmeter hinabsteigen, um die Taufstelle zu erreichen. Das Wort Jordan stammt von dem hebräischen Verb jarad - herabsteigen. Von den schneebedeckten Bergen des Hermon fließt das Wasser des Flusses mit starkem Gefälle zur tiefsten Stelle der Erde - 400 Meter unter dem Meeresspiegel.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An diesem abgelegenen Ort am Rande der Wüste lebte der Täufer, trug ein Gewand aus Kamelhaaren und einen ledernen Gürtel, seine Speise waren Heuschrecken und wilder Honig; Kennzeichen eines alternativen Lebensstils. Seinen Protest verkündigt er nicht nur, er lebt ihn. Auch diese äußerliche Absage an städtische Lebenskultur und gesellschaftliche Konvention machten ihn zu einem glaubwürdigen Gegenspieler von Tempel und Palast. </w:t>
      </w:r>
    </w:p>
    <w:p w:rsidR="00BD5625" w:rsidRPr="00BD5625" w:rsidRDefault="00BD5625" w:rsidP="00BD5625">
      <w:pPr>
        <w:pStyle w:val="Default"/>
        <w:jc w:val="both"/>
        <w:rPr>
          <w:rFonts w:ascii="Arial" w:hAnsi="Arial" w:cs="Arial"/>
          <w:b/>
          <w:sz w:val="32"/>
          <w:szCs w:val="32"/>
        </w:rPr>
      </w:pPr>
      <w:r w:rsidRPr="00BD5625">
        <w:rPr>
          <w:rFonts w:ascii="Arial" w:hAnsi="Arial" w:cs="Arial"/>
          <w:b/>
          <w:sz w:val="32"/>
          <w:szCs w:val="32"/>
        </w:rPr>
        <w:t>Später muss er seine offene Kritik am sittlichen Fehlverhalten des Königs Herodes mit dem Leben bezahlen. Das Verhalten seiner Zeitgenossen sieht Johannes als so verdorben und korrupt an, dass das Gericht unmittelbar bevorstehen muss: „Tut Buße, denn das Himmelreich ist nahe herbeigekommen</w:t>
      </w:r>
      <w:proofErr w:type="gramStart"/>
      <w:r w:rsidRPr="00BD5625">
        <w:rPr>
          <w:rFonts w:ascii="Arial" w:hAnsi="Arial" w:cs="Arial"/>
          <w:b/>
          <w:sz w:val="32"/>
          <w:szCs w:val="32"/>
        </w:rPr>
        <w:t>.“</w:t>
      </w:r>
      <w:proofErr w:type="gramEnd"/>
      <w:r w:rsidRPr="00BD5625">
        <w:rPr>
          <w:rFonts w:ascii="Arial" w:hAnsi="Arial" w:cs="Arial"/>
          <w:b/>
          <w:sz w:val="32"/>
          <w:szCs w:val="32"/>
        </w:rPr>
        <w:t xml:space="preserve">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Anhängern der religiösen Gruppen, wie Pharisäern und Sadduzäern, schleudert er drohend entgegen: „Ihr Schlangenbrut… schon ist den Bäumen die Axt an die Wurzel gelegt</w:t>
      </w:r>
      <w:proofErr w:type="gramStart"/>
      <w:r w:rsidRPr="00BD5625">
        <w:rPr>
          <w:rFonts w:ascii="Arial" w:hAnsi="Arial" w:cs="Arial"/>
          <w:b/>
          <w:color w:val="000000"/>
          <w:sz w:val="32"/>
          <w:szCs w:val="32"/>
        </w:rPr>
        <w:t>.“</w:t>
      </w:r>
      <w:proofErr w:type="gramEnd"/>
      <w:r w:rsidRPr="00BD5625">
        <w:rPr>
          <w:rFonts w:ascii="Arial" w:hAnsi="Arial" w:cs="Arial"/>
          <w:b/>
          <w:color w:val="000000"/>
          <w:sz w:val="32"/>
          <w:szCs w:val="32"/>
        </w:rPr>
        <w:t xml:space="preserve">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Diejenigen, die sich ihm zuwenden, taucht er in das damals noch rauschende Jordanwasser ein, ein Symbol ungebrochener </w:t>
      </w:r>
      <w:r w:rsidRPr="00BD5625">
        <w:rPr>
          <w:rFonts w:ascii="Arial" w:hAnsi="Arial" w:cs="Arial"/>
          <w:b/>
          <w:color w:val="000000"/>
          <w:sz w:val="32"/>
          <w:szCs w:val="32"/>
        </w:rPr>
        <w:lastRenderedPageBreak/>
        <w:t xml:space="preserve">Natürlichkeit: Eine äußere und innere Reinigung, die einen neuen Anfang setzen soll. Er tauft sie.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Viele kommen. Johannes Predigt scheint eine Erneuerungssehnsucht angesprochen zu haben. Eine Erweckungsbewegung entsteht, die Menschen von weither zum Jordan pilgern lässt. Jesus kommt aus Galiläa, 10 Tageswanderungen entfernt. Als er vor Johannes steht, zeigt sich, dass der Täufer nicht nur die gesellschaftlichen Verhältnisse durchschaut, sondern überhaupt ein Mann ist, der Augen hat zu sehen. Er wehrt Jesus ab. „Ich hätte es nötig von dir getauft zu werden, und du kommst zu mir? Jesus aber antwortet ihm: Lass es jetzt geschehen! Denn so gebührt es uns, alle Gerechtigkeit zu erfüllen. Da ließ er’s geschehen</w:t>
      </w:r>
      <w:proofErr w:type="gramStart"/>
      <w:r w:rsidRPr="00BD5625">
        <w:rPr>
          <w:rFonts w:ascii="Arial" w:hAnsi="Arial" w:cs="Arial"/>
          <w:b/>
          <w:color w:val="000000"/>
          <w:sz w:val="32"/>
          <w:szCs w:val="32"/>
        </w:rPr>
        <w:t>.“</w:t>
      </w:r>
      <w:proofErr w:type="gramEnd"/>
      <w:r w:rsidRPr="00BD5625">
        <w:rPr>
          <w:rFonts w:ascii="Arial" w:hAnsi="Arial" w:cs="Arial"/>
          <w:b/>
          <w:color w:val="000000"/>
          <w:sz w:val="32"/>
          <w:szCs w:val="32"/>
        </w:rPr>
        <w:t xml:space="preserve"> (Mt 3, 14 f.).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Erst im Rückblick kann man verstehen, worum es Jesus ging. Erst im Rückblick von seinem Tod her. So wie Jesus sich taufen ließ, obwohl er es nicht nötig gehabt hätte, so hat er es zugelassen, dass die ganze Grausamkeit und Gewalt, zu der Menschen fähig </w:t>
      </w:r>
      <w:proofErr w:type="gramStart"/>
      <w:r w:rsidRPr="00BD5625">
        <w:rPr>
          <w:rFonts w:ascii="Arial" w:hAnsi="Arial" w:cs="Arial"/>
          <w:b/>
          <w:color w:val="000000"/>
          <w:sz w:val="32"/>
          <w:szCs w:val="32"/>
        </w:rPr>
        <w:t>sind</w:t>
      </w:r>
      <w:proofErr w:type="gramEnd"/>
      <w:r w:rsidRPr="00BD5625">
        <w:rPr>
          <w:rFonts w:ascii="Arial" w:hAnsi="Arial" w:cs="Arial"/>
          <w:b/>
          <w:color w:val="000000"/>
          <w:sz w:val="32"/>
          <w:szCs w:val="32"/>
        </w:rPr>
        <w:t xml:space="preserve">, sich an ihm austobte. Obwohl er keine Schuld </w:t>
      </w:r>
      <w:proofErr w:type="gramStart"/>
      <w:r w:rsidRPr="00BD5625">
        <w:rPr>
          <w:rFonts w:ascii="Arial" w:hAnsi="Arial" w:cs="Arial"/>
          <w:b/>
          <w:color w:val="000000"/>
          <w:sz w:val="32"/>
          <w:szCs w:val="32"/>
        </w:rPr>
        <w:t>an</w:t>
      </w:r>
      <w:proofErr w:type="gramEnd"/>
      <w:r w:rsidRPr="00BD5625">
        <w:rPr>
          <w:rFonts w:ascii="Arial" w:hAnsi="Arial" w:cs="Arial"/>
          <w:b/>
          <w:color w:val="000000"/>
          <w:sz w:val="32"/>
          <w:szCs w:val="32"/>
        </w:rPr>
        <w:t xml:space="preserve"> dieser Gewalt hat, hat er sie </w:t>
      </w:r>
      <w:r w:rsidR="00BE50FC">
        <w:rPr>
          <w:rFonts w:ascii="Arial" w:hAnsi="Arial" w:cs="Arial"/>
          <w:b/>
          <w:color w:val="000000"/>
          <w:sz w:val="32"/>
          <w:szCs w:val="32"/>
        </w:rPr>
        <w:t>doch ertragen, so wie Menschen d</w:t>
      </w:r>
      <w:r w:rsidRPr="00BD5625">
        <w:rPr>
          <w:rFonts w:ascii="Arial" w:hAnsi="Arial" w:cs="Arial"/>
          <w:b/>
          <w:color w:val="000000"/>
          <w:sz w:val="32"/>
          <w:szCs w:val="32"/>
        </w:rPr>
        <w:t xml:space="preserve">ie immer wieder Grausamkeit ertragen müssen, aber gegen ihren Willen.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Versteht ihr, wie es beide Male um das Gleiche geht? Jesus hat etwas mit sich machen lassen, was er nicht hätte auf sich nehmen müssen. Zuerst dieses Todessymbol der Taufe und dann den echten Tod. Das hätte er nicht nötig gehabt, er hatte es nicht verdient. Wir haben es nötig, dass unser alt</w:t>
      </w:r>
      <w:r w:rsidR="00BE50FC">
        <w:rPr>
          <w:rFonts w:ascii="Arial" w:hAnsi="Arial" w:cs="Arial"/>
          <w:b/>
          <w:color w:val="000000"/>
          <w:sz w:val="32"/>
          <w:szCs w:val="32"/>
        </w:rPr>
        <w:t>es gottabgewandtes Leben stirbt.</w:t>
      </w:r>
      <w:r w:rsidRPr="00BD5625">
        <w:rPr>
          <w:rFonts w:ascii="Arial" w:hAnsi="Arial" w:cs="Arial"/>
          <w:b/>
          <w:color w:val="000000"/>
          <w:sz w:val="32"/>
          <w:szCs w:val="32"/>
        </w:rPr>
        <w:t xml:space="preserve"> Wir lassen so viel zu an Gewalt und Grausamkeit und Zerstörerischen in der Welt, wir stecken so tief drin in den gottlosen Todeskreisläufen, so viel Schlimmes geschieht mindestens mit unserer stillschweigenden Duldung, dass wir uns nicht beklagen könnten, wenn es irgendwann auch uns träfe.</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Jesus war </w:t>
      </w:r>
      <w:proofErr w:type="gramStart"/>
      <w:r w:rsidRPr="00BD5625">
        <w:rPr>
          <w:rFonts w:ascii="Arial" w:hAnsi="Arial" w:cs="Arial"/>
          <w:b/>
          <w:color w:val="000000"/>
          <w:sz w:val="32"/>
          <w:szCs w:val="32"/>
        </w:rPr>
        <w:t>anders</w:t>
      </w:r>
      <w:proofErr w:type="gramEnd"/>
      <w:r w:rsidRPr="00BD5625">
        <w:rPr>
          <w:rFonts w:ascii="Arial" w:hAnsi="Arial" w:cs="Arial"/>
          <w:b/>
          <w:color w:val="000000"/>
          <w:sz w:val="32"/>
          <w:szCs w:val="32"/>
        </w:rPr>
        <w:t>. Jesus war frei von den Todesmächten. Aber trotzdem nimmt er zuerst das Todessymbol und dann den</w:t>
      </w:r>
      <w:r w:rsidR="00BE50FC">
        <w:rPr>
          <w:rFonts w:ascii="Arial" w:hAnsi="Arial" w:cs="Arial"/>
          <w:b/>
          <w:color w:val="000000"/>
          <w:sz w:val="32"/>
          <w:szCs w:val="32"/>
        </w:rPr>
        <w:t xml:space="preserve"> echten Tod auf sich. In Markus 10 fragt Jesus seine Juenger</w:t>
      </w:r>
      <w:r w:rsidRPr="00BD5625">
        <w:rPr>
          <w:rFonts w:ascii="Arial" w:hAnsi="Arial" w:cs="Arial"/>
          <w:b/>
          <w:color w:val="000000"/>
          <w:sz w:val="32"/>
          <w:szCs w:val="32"/>
        </w:rPr>
        <w:t>: »Könnt ihr den bitteren Kelch trinken, den ich trinken werde, und die Taufe empfangen, mit der ich getauft werden muss</w:t>
      </w:r>
      <w:proofErr w:type="gramStart"/>
      <w:r w:rsidRPr="00BD5625">
        <w:rPr>
          <w:rFonts w:ascii="Arial" w:hAnsi="Arial" w:cs="Arial"/>
          <w:b/>
          <w:color w:val="000000"/>
          <w:sz w:val="32"/>
          <w:szCs w:val="32"/>
        </w:rPr>
        <w:t>?«</w:t>
      </w:r>
      <w:proofErr w:type="gramEnd"/>
      <w:r w:rsidRPr="00BD5625">
        <w:rPr>
          <w:rFonts w:ascii="Arial" w:hAnsi="Arial" w:cs="Arial"/>
          <w:b/>
          <w:color w:val="000000"/>
          <w:sz w:val="32"/>
          <w:szCs w:val="32"/>
        </w:rPr>
        <w:t xml:space="preserve"> Und er spielt mit dieser Chiffre der Taufe auf seinen Tod an. Also Jesus selbst setzt später seine Taufe und sein Sterben gleich. Mit seiner Taufe willigt er in einen Weg ein, der ihn am Ende ans Kreuz führen wird. Er übernimmt etwas, was er nicht verdient </w:t>
      </w:r>
      <w:r w:rsidRPr="00BD5625">
        <w:rPr>
          <w:rFonts w:ascii="Arial" w:hAnsi="Arial" w:cs="Arial"/>
          <w:b/>
          <w:color w:val="000000"/>
          <w:sz w:val="32"/>
          <w:szCs w:val="32"/>
        </w:rPr>
        <w:lastRenderedPageBreak/>
        <w:t xml:space="preserve">hätte. Er nimmt uns etwas ab, was wir verdient hätten, und woran wir alle zerbrechen würden, aber er trägt es so, dass daraus nicht wieder neuer Tod und neues Verderben entsteht.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Als Jesus aus dem Wasser steigt, erfüllt ihn der Heilige Geist. Als Jesus auf seine himmlischen Privilegien verzichtet, geht über ihm der Himmel auf. </w:t>
      </w:r>
      <w:proofErr w:type="gramStart"/>
      <w:r w:rsidRPr="00BD5625">
        <w:rPr>
          <w:rFonts w:ascii="Arial" w:hAnsi="Arial" w:cs="Arial"/>
          <w:b/>
          <w:color w:val="000000"/>
          <w:sz w:val="32"/>
          <w:szCs w:val="32"/>
        </w:rPr>
        <w:t>Als</w:t>
      </w:r>
      <w:proofErr w:type="gramEnd"/>
      <w:r w:rsidRPr="00BD5625">
        <w:rPr>
          <w:rFonts w:ascii="Arial" w:hAnsi="Arial" w:cs="Arial"/>
          <w:b/>
          <w:color w:val="000000"/>
          <w:sz w:val="32"/>
          <w:szCs w:val="32"/>
        </w:rPr>
        <w:t xml:space="preserve"> er darauf verzichtet, sich hier auf Erden zum Gott zu machen, sagt ihm sein Vater im Himmel: du bist m</w:t>
      </w:r>
      <w:r w:rsidR="00BE50FC">
        <w:rPr>
          <w:rFonts w:ascii="Arial" w:hAnsi="Arial" w:cs="Arial"/>
          <w:b/>
          <w:color w:val="000000"/>
          <w:sz w:val="32"/>
          <w:szCs w:val="32"/>
        </w:rPr>
        <w:t>eine Freude.</w:t>
      </w:r>
      <w:r w:rsidRPr="00BD5625">
        <w:rPr>
          <w:rFonts w:ascii="Arial" w:hAnsi="Arial" w:cs="Arial"/>
          <w:b/>
          <w:color w:val="000000"/>
          <w:sz w:val="32"/>
          <w:szCs w:val="32"/>
        </w:rPr>
        <w:t xml:space="preserve"> Wenn ich dich sehe, jubelt mein Herz.</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Was könnte es Besseres geben, </w:t>
      </w:r>
      <w:proofErr w:type="gramStart"/>
      <w:r w:rsidRPr="00BD5625">
        <w:rPr>
          <w:rFonts w:ascii="Arial" w:hAnsi="Arial" w:cs="Arial"/>
          <w:b/>
          <w:color w:val="000000"/>
          <w:sz w:val="32"/>
          <w:szCs w:val="32"/>
        </w:rPr>
        <w:t>als</w:t>
      </w:r>
      <w:proofErr w:type="gramEnd"/>
      <w:r w:rsidRPr="00BD5625">
        <w:rPr>
          <w:rFonts w:ascii="Arial" w:hAnsi="Arial" w:cs="Arial"/>
          <w:b/>
          <w:color w:val="000000"/>
          <w:sz w:val="32"/>
          <w:szCs w:val="32"/>
        </w:rPr>
        <w:t xml:space="preserve"> das direkt von Gott zu hören? »Du bist mein lieber Sohn, du bist meine geliebte Tochter</w:t>
      </w:r>
      <w:proofErr w:type="gramStart"/>
      <w:r w:rsidRPr="00BD5625">
        <w:rPr>
          <w:rFonts w:ascii="Arial" w:hAnsi="Arial" w:cs="Arial"/>
          <w:b/>
          <w:color w:val="000000"/>
          <w:sz w:val="32"/>
          <w:szCs w:val="32"/>
        </w:rPr>
        <w:t>.«</w:t>
      </w:r>
      <w:proofErr w:type="gramEnd"/>
      <w:r w:rsidRPr="00BD5625">
        <w:rPr>
          <w:rFonts w:ascii="Arial" w:hAnsi="Arial" w:cs="Arial"/>
          <w:b/>
          <w:color w:val="000000"/>
          <w:sz w:val="32"/>
          <w:szCs w:val="32"/>
        </w:rPr>
        <w:t xml:space="preserve"> Das war das Schlüsselerlebnis Jesu, kurz darauf begann sein öffentliches Wirken.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Was hier geschieht, das </w:t>
      </w:r>
      <w:proofErr w:type="gramStart"/>
      <w:r w:rsidRPr="00BD5625">
        <w:rPr>
          <w:rFonts w:ascii="Arial" w:hAnsi="Arial" w:cs="Arial"/>
          <w:b/>
          <w:color w:val="000000"/>
          <w:sz w:val="32"/>
          <w:szCs w:val="32"/>
        </w:rPr>
        <w:t>ist</w:t>
      </w:r>
      <w:proofErr w:type="gramEnd"/>
      <w:r w:rsidRPr="00BD5625">
        <w:rPr>
          <w:rFonts w:ascii="Arial" w:hAnsi="Arial" w:cs="Arial"/>
          <w:b/>
          <w:color w:val="000000"/>
          <w:sz w:val="32"/>
          <w:szCs w:val="32"/>
        </w:rPr>
        <w:t xml:space="preserve"> die Urform und Grundform der Taufe. Alle anderen Taufen </w:t>
      </w:r>
      <w:proofErr w:type="gramStart"/>
      <w:r w:rsidRPr="00BD5625">
        <w:rPr>
          <w:rFonts w:ascii="Arial" w:hAnsi="Arial" w:cs="Arial"/>
          <w:b/>
          <w:color w:val="000000"/>
          <w:sz w:val="32"/>
          <w:szCs w:val="32"/>
        </w:rPr>
        <w:t>sind</w:t>
      </w:r>
      <w:proofErr w:type="gramEnd"/>
      <w:r w:rsidRPr="00BD5625">
        <w:rPr>
          <w:rFonts w:ascii="Arial" w:hAnsi="Arial" w:cs="Arial"/>
          <w:b/>
          <w:color w:val="000000"/>
          <w:sz w:val="32"/>
          <w:szCs w:val="32"/>
        </w:rPr>
        <w:t xml:space="preserve"> so etwas wie der Versuch, Anteil zu bekommen an dem, was hi</w:t>
      </w:r>
      <w:r w:rsidR="00BE50FC">
        <w:rPr>
          <w:rFonts w:ascii="Arial" w:hAnsi="Arial" w:cs="Arial"/>
          <w:b/>
          <w:color w:val="000000"/>
          <w:sz w:val="32"/>
          <w:szCs w:val="32"/>
        </w:rPr>
        <w:t>er geschieht. Mit hineingenommen zu werden</w:t>
      </w:r>
      <w:r w:rsidRPr="00BD5625">
        <w:rPr>
          <w:rFonts w:ascii="Arial" w:hAnsi="Arial" w:cs="Arial"/>
          <w:b/>
          <w:color w:val="000000"/>
          <w:sz w:val="32"/>
          <w:szCs w:val="32"/>
        </w:rPr>
        <w:t xml:space="preserve"> in das, was hier zwischen Gott und Jesus geschieht.</w:t>
      </w:r>
    </w:p>
    <w:p w:rsid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Martin Luther so beschrieben: „Du sollst deine Taufe von der Taufe Christi nicht absondern. Du musst mit deiner Taufe in die Taufe Christi kommen, also dass Christi Taufe deine Taufe, und deine Taufe Christi und aller Ding eine Taufe sei</w:t>
      </w:r>
      <w:proofErr w:type="gramStart"/>
      <w:r w:rsidRPr="00BD5625">
        <w:rPr>
          <w:rFonts w:ascii="Arial" w:hAnsi="Arial" w:cs="Arial"/>
          <w:b/>
          <w:color w:val="000000"/>
          <w:sz w:val="32"/>
          <w:szCs w:val="32"/>
        </w:rPr>
        <w:t>“ (</w:t>
      </w:r>
      <w:proofErr w:type="gramEnd"/>
      <w:r w:rsidRPr="00BD5625">
        <w:rPr>
          <w:rFonts w:ascii="Arial" w:hAnsi="Arial" w:cs="Arial"/>
          <w:b/>
          <w:color w:val="000000"/>
          <w:sz w:val="32"/>
          <w:szCs w:val="32"/>
        </w:rPr>
        <w:t xml:space="preserve">WA 51, S. 111). </w:t>
      </w:r>
    </w:p>
    <w:p w:rsidR="00BE50FC" w:rsidRPr="00BD5625" w:rsidRDefault="00BE50FC"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Liebe Schwestern und Brüder, </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roofErr w:type="gramStart"/>
      <w:r w:rsidRPr="00BD5625">
        <w:rPr>
          <w:rFonts w:ascii="Arial" w:hAnsi="Arial" w:cs="Arial"/>
          <w:b/>
          <w:color w:val="000000"/>
          <w:sz w:val="32"/>
          <w:szCs w:val="32"/>
        </w:rPr>
        <w:t>durch</w:t>
      </w:r>
      <w:proofErr w:type="gramEnd"/>
      <w:r w:rsidRPr="00BD5625">
        <w:rPr>
          <w:rFonts w:ascii="Arial" w:hAnsi="Arial" w:cs="Arial"/>
          <w:b/>
          <w:color w:val="000000"/>
          <w:sz w:val="32"/>
          <w:szCs w:val="32"/>
        </w:rPr>
        <w:t xml:space="preserve"> unsere Taufe sind wir unwiderruflich </w:t>
      </w:r>
      <w:r w:rsidR="00BE50FC">
        <w:rPr>
          <w:rFonts w:ascii="Arial" w:hAnsi="Arial" w:cs="Arial"/>
          <w:b/>
          <w:color w:val="000000"/>
          <w:sz w:val="32"/>
          <w:szCs w:val="32"/>
        </w:rPr>
        <w:t>hineingenmommen in Gottes Liebesbund und in sein Zusage “Du bist mein geliebter Sohn, Du bist meine geliebte Tochter.”</w:t>
      </w:r>
      <w:r w:rsidRPr="00BD5625">
        <w:rPr>
          <w:rFonts w:ascii="Arial" w:hAnsi="Arial" w:cs="Arial"/>
          <w:b/>
          <w:color w:val="000000"/>
          <w:sz w:val="32"/>
          <w:szCs w:val="32"/>
        </w:rPr>
        <w:t>. In Martin Luthers Kleinem Katechismus wird auf die Frage „Was ist die Taufe</w:t>
      </w:r>
      <w:proofErr w:type="gramStart"/>
      <w:r w:rsidRPr="00BD5625">
        <w:rPr>
          <w:rFonts w:ascii="Arial" w:hAnsi="Arial" w:cs="Arial"/>
          <w:b/>
          <w:color w:val="000000"/>
          <w:sz w:val="32"/>
          <w:szCs w:val="32"/>
        </w:rPr>
        <w:t>?“</w:t>
      </w:r>
      <w:proofErr w:type="gramEnd"/>
      <w:r w:rsidRPr="00BD5625">
        <w:rPr>
          <w:rFonts w:ascii="Arial" w:hAnsi="Arial" w:cs="Arial"/>
          <w:b/>
          <w:color w:val="000000"/>
          <w:sz w:val="32"/>
          <w:szCs w:val="32"/>
        </w:rPr>
        <w:t xml:space="preserve"> hin erläutert: „Die Taufe ist nicht allein schlecht Wasser, sondern sie ist Wasser in Gottes Gebot gefasst und mit Gottes Wort verbunden.“ Und auf die weitere Frage: „Wie kann</w:t>
      </w:r>
      <w:r w:rsidR="00BE50FC">
        <w:rPr>
          <w:rFonts w:ascii="Arial" w:hAnsi="Arial" w:cs="Arial"/>
          <w:b/>
          <w:color w:val="000000"/>
          <w:sz w:val="32"/>
          <w:szCs w:val="32"/>
        </w:rPr>
        <w:t xml:space="preserve"> </w:t>
      </w:r>
      <w:r w:rsidRPr="00BD5625">
        <w:rPr>
          <w:rFonts w:ascii="Arial" w:hAnsi="Arial" w:cs="Arial"/>
          <w:b/>
          <w:color w:val="000000"/>
          <w:sz w:val="32"/>
          <w:szCs w:val="32"/>
        </w:rPr>
        <w:t>Wasser solche großen Dinge tun?“ lautet die Antwort: „Wasser tut’s freilich nicht, sondern das Wort Gottes, so mit und bei dem Wasser ist, und der Glaube, so solchem Worte Gottes im Wasser traut; denn ohne Gottes Wort ist das Wasser schlecht Wasser (d.h. schlichtes Wasser) und keine Taufe; aber mit dem Worte Gottes ist es eine Taufe, das ist ein gnadenreiches Wasser des Lebens und ein Bad der neuen Geburt im Heiligen Geist.“ Soweit der Katechismus. Ein Stück Tauftheologie haben wir in der Schriftlesung aus dem Römerbrief (6</w:t>
      </w:r>
      <w:proofErr w:type="gramStart"/>
      <w:r w:rsidRPr="00BD5625">
        <w:rPr>
          <w:rFonts w:ascii="Arial" w:hAnsi="Arial" w:cs="Arial"/>
          <w:b/>
          <w:color w:val="000000"/>
          <w:sz w:val="32"/>
          <w:szCs w:val="32"/>
        </w:rPr>
        <w:t>,1</w:t>
      </w:r>
      <w:proofErr w:type="gramEnd"/>
      <w:r w:rsidRPr="00BD5625">
        <w:rPr>
          <w:rFonts w:ascii="Arial" w:hAnsi="Arial" w:cs="Arial"/>
          <w:b/>
          <w:color w:val="000000"/>
          <w:sz w:val="32"/>
          <w:szCs w:val="32"/>
        </w:rPr>
        <w:t xml:space="preserve"> -5) des Apostels Paulus gehört: die Taufe ist der Beginn des Lebens in Jesus Christus.</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lastRenderedPageBreak/>
        <w:t>Durch die Geburt wird man in eine Familie, ein Volk, eine Kultur hineingeboren. Auch in</w:t>
      </w:r>
      <w:r w:rsidR="00BE50FC">
        <w:rPr>
          <w:rFonts w:ascii="Arial" w:hAnsi="Arial" w:cs="Arial"/>
          <w:b/>
          <w:color w:val="000000"/>
          <w:sz w:val="32"/>
          <w:szCs w:val="32"/>
        </w:rPr>
        <w:t xml:space="preserve"> </w:t>
      </w:r>
      <w:r w:rsidRPr="00BD5625">
        <w:rPr>
          <w:rFonts w:ascii="Arial" w:hAnsi="Arial" w:cs="Arial"/>
          <w:b/>
          <w:color w:val="000000"/>
          <w:sz w:val="32"/>
          <w:szCs w:val="32"/>
        </w:rPr>
        <w:t xml:space="preserve">manche Religionen wird man so hineingeboren, etwa im Judentum. Jude </w:t>
      </w:r>
      <w:proofErr w:type="gramStart"/>
      <w:r w:rsidRPr="00BD5625">
        <w:rPr>
          <w:rFonts w:ascii="Arial" w:hAnsi="Arial" w:cs="Arial"/>
          <w:b/>
          <w:color w:val="000000"/>
          <w:sz w:val="32"/>
          <w:szCs w:val="32"/>
        </w:rPr>
        <w:t>ist</w:t>
      </w:r>
      <w:proofErr w:type="gramEnd"/>
      <w:r w:rsidRPr="00BD5625">
        <w:rPr>
          <w:rFonts w:ascii="Arial" w:hAnsi="Arial" w:cs="Arial"/>
          <w:b/>
          <w:color w:val="000000"/>
          <w:sz w:val="32"/>
          <w:szCs w:val="32"/>
        </w:rPr>
        <w:t xml:space="preserve">, wer von einer jüdischen Mutter geboren wird. Aber auch </w:t>
      </w:r>
      <w:proofErr w:type="gramStart"/>
      <w:r w:rsidRPr="00BD5625">
        <w:rPr>
          <w:rFonts w:ascii="Arial" w:hAnsi="Arial" w:cs="Arial"/>
          <w:b/>
          <w:color w:val="000000"/>
          <w:sz w:val="32"/>
          <w:szCs w:val="32"/>
        </w:rPr>
        <w:t>als</w:t>
      </w:r>
      <w:proofErr w:type="gramEnd"/>
      <w:r w:rsidRPr="00BD5625">
        <w:rPr>
          <w:rFonts w:ascii="Arial" w:hAnsi="Arial" w:cs="Arial"/>
          <w:b/>
          <w:color w:val="000000"/>
          <w:sz w:val="32"/>
          <w:szCs w:val="32"/>
        </w:rPr>
        <w:t xml:space="preserve"> Muslim oder Hindu wird man geboren. Christ wird man durch die Taufe.</w:t>
      </w: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FB0E95" w:rsidRDefault="00770832" w:rsidP="00BD5625">
      <w:pPr>
        <w:autoSpaceDE w:val="0"/>
        <w:autoSpaceDN w:val="0"/>
        <w:adjustRightInd w:val="0"/>
        <w:spacing w:after="0" w:line="240" w:lineRule="auto"/>
        <w:jc w:val="both"/>
        <w:rPr>
          <w:rFonts w:ascii="Arial" w:hAnsi="Arial" w:cs="Arial"/>
          <w:b/>
          <w:color w:val="000000"/>
          <w:sz w:val="32"/>
          <w:szCs w:val="32"/>
        </w:rPr>
      </w:pPr>
      <w:r>
        <w:rPr>
          <w:rFonts w:ascii="Arial" w:hAnsi="Arial" w:cs="Arial"/>
          <w:b/>
          <w:color w:val="000000"/>
          <w:sz w:val="32"/>
          <w:szCs w:val="32"/>
        </w:rPr>
        <w:t xml:space="preserve">Ein revolutionaerer Gedanke </w:t>
      </w:r>
      <w:proofErr w:type="gramStart"/>
      <w:r>
        <w:rPr>
          <w:rFonts w:ascii="Arial" w:hAnsi="Arial" w:cs="Arial"/>
          <w:b/>
          <w:color w:val="000000"/>
          <w:sz w:val="32"/>
          <w:szCs w:val="32"/>
        </w:rPr>
        <w:t>ist</w:t>
      </w:r>
      <w:proofErr w:type="gramEnd"/>
      <w:r>
        <w:rPr>
          <w:rFonts w:ascii="Arial" w:hAnsi="Arial" w:cs="Arial"/>
          <w:b/>
          <w:color w:val="000000"/>
          <w:sz w:val="32"/>
          <w:szCs w:val="32"/>
        </w:rPr>
        <w:t xml:space="preserve">, dass Jesus in der Taufe seine Sohnschaft erhaelt. Wenn das so </w:t>
      </w:r>
      <w:proofErr w:type="gramStart"/>
      <w:r>
        <w:rPr>
          <w:rFonts w:ascii="Arial" w:hAnsi="Arial" w:cs="Arial"/>
          <w:b/>
          <w:color w:val="000000"/>
          <w:sz w:val="32"/>
          <w:szCs w:val="32"/>
        </w:rPr>
        <w:t>ist</w:t>
      </w:r>
      <w:proofErr w:type="gramEnd"/>
      <w:r>
        <w:rPr>
          <w:rFonts w:ascii="Arial" w:hAnsi="Arial" w:cs="Arial"/>
          <w:b/>
          <w:color w:val="000000"/>
          <w:sz w:val="32"/>
          <w:szCs w:val="32"/>
        </w:rPr>
        <w:t xml:space="preserve">, dann waere Jesus </w:t>
      </w:r>
      <w:r w:rsidR="00BD5625" w:rsidRPr="00BD5625">
        <w:rPr>
          <w:rFonts w:ascii="Arial" w:hAnsi="Arial" w:cs="Arial"/>
          <w:b/>
          <w:color w:val="000000"/>
          <w:sz w:val="32"/>
          <w:szCs w:val="32"/>
        </w:rPr>
        <w:t>ein Adoptivkind. Gottes Kind</w:t>
      </w:r>
      <w:r w:rsidR="00604E8F">
        <w:rPr>
          <w:rFonts w:ascii="Arial" w:hAnsi="Arial" w:cs="Arial"/>
          <w:b/>
          <w:color w:val="000000"/>
          <w:sz w:val="32"/>
          <w:szCs w:val="32"/>
        </w:rPr>
        <w:t xml:space="preserve"> ein Adoptivkind?</w:t>
      </w:r>
      <w:r w:rsidR="00BD5625" w:rsidRPr="00BD5625">
        <w:rPr>
          <w:rFonts w:ascii="Arial" w:hAnsi="Arial" w:cs="Arial"/>
          <w:b/>
          <w:color w:val="000000"/>
          <w:sz w:val="32"/>
          <w:szCs w:val="32"/>
        </w:rPr>
        <w:t xml:space="preserve"> Der Älteste in Gottes Familie </w:t>
      </w:r>
      <w:proofErr w:type="gramStart"/>
      <w:r w:rsidR="00BD5625" w:rsidRPr="00BD5625">
        <w:rPr>
          <w:rFonts w:ascii="Arial" w:hAnsi="Arial" w:cs="Arial"/>
          <w:b/>
          <w:color w:val="000000"/>
          <w:sz w:val="32"/>
          <w:szCs w:val="32"/>
        </w:rPr>
        <w:t>ist</w:t>
      </w:r>
      <w:proofErr w:type="gramEnd"/>
      <w:r w:rsidR="00BD5625" w:rsidRPr="00BD5625">
        <w:rPr>
          <w:rFonts w:ascii="Arial" w:hAnsi="Arial" w:cs="Arial"/>
          <w:b/>
          <w:color w:val="000000"/>
          <w:sz w:val="32"/>
          <w:szCs w:val="32"/>
        </w:rPr>
        <w:t xml:space="preserve"> </w:t>
      </w:r>
      <w:r w:rsidR="00604E8F">
        <w:rPr>
          <w:rFonts w:ascii="Arial" w:hAnsi="Arial" w:cs="Arial"/>
          <w:b/>
          <w:color w:val="000000"/>
          <w:sz w:val="32"/>
          <w:szCs w:val="32"/>
        </w:rPr>
        <w:t>adoptiert?</w:t>
      </w:r>
      <w:r w:rsidR="00BD5625" w:rsidRPr="00BD5625">
        <w:rPr>
          <w:rFonts w:ascii="Arial" w:hAnsi="Arial" w:cs="Arial"/>
          <w:b/>
          <w:color w:val="000000"/>
          <w:sz w:val="32"/>
          <w:szCs w:val="32"/>
        </w:rPr>
        <w:t xml:space="preserve"> Sie schütteln den Kopf und wundern sich, was die Pfarrerin wieder einmal erzählt? </w:t>
      </w:r>
    </w:p>
    <w:p w:rsidR="00D0770B"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Nun, vor </w:t>
      </w:r>
      <w:proofErr w:type="gramStart"/>
      <w:r w:rsidRPr="00BD5625">
        <w:rPr>
          <w:rFonts w:ascii="Arial" w:hAnsi="Arial" w:cs="Arial"/>
          <w:b/>
          <w:color w:val="000000"/>
          <w:sz w:val="32"/>
          <w:szCs w:val="32"/>
        </w:rPr>
        <w:t>langer</w:t>
      </w:r>
      <w:proofErr w:type="gramEnd"/>
      <w:r w:rsidRPr="00BD5625">
        <w:rPr>
          <w:rFonts w:ascii="Arial" w:hAnsi="Arial" w:cs="Arial"/>
          <w:b/>
          <w:color w:val="000000"/>
          <w:sz w:val="32"/>
          <w:szCs w:val="32"/>
        </w:rPr>
        <w:t xml:space="preserve"> Zeit haben das viele Theologen erzählt. Jesus </w:t>
      </w:r>
      <w:proofErr w:type="gramStart"/>
      <w:r w:rsidRPr="00BD5625">
        <w:rPr>
          <w:rFonts w:ascii="Arial" w:hAnsi="Arial" w:cs="Arial"/>
          <w:b/>
          <w:color w:val="000000"/>
          <w:sz w:val="32"/>
          <w:szCs w:val="32"/>
        </w:rPr>
        <w:t>ist</w:t>
      </w:r>
      <w:proofErr w:type="gramEnd"/>
      <w:r w:rsidRPr="00BD5625">
        <w:rPr>
          <w:rFonts w:ascii="Arial" w:hAnsi="Arial" w:cs="Arial"/>
          <w:b/>
          <w:color w:val="000000"/>
          <w:sz w:val="32"/>
          <w:szCs w:val="32"/>
        </w:rPr>
        <w:t xml:space="preserve"> adoptiert, von Gott, und zwar bei der Taufe. Als Jesus getauft wurde, hat Gott ihn </w:t>
      </w:r>
      <w:proofErr w:type="gramStart"/>
      <w:r w:rsidRPr="00BD5625">
        <w:rPr>
          <w:rFonts w:ascii="Arial" w:hAnsi="Arial" w:cs="Arial"/>
          <w:b/>
          <w:color w:val="000000"/>
          <w:sz w:val="32"/>
          <w:szCs w:val="32"/>
        </w:rPr>
        <w:t>als</w:t>
      </w:r>
      <w:proofErr w:type="gramEnd"/>
      <w:r w:rsidRPr="00BD5625">
        <w:rPr>
          <w:rFonts w:ascii="Arial" w:hAnsi="Arial" w:cs="Arial"/>
          <w:b/>
          <w:color w:val="000000"/>
          <w:sz w:val="32"/>
          <w:szCs w:val="32"/>
        </w:rPr>
        <w:t xml:space="preserve"> sein Kind angenommen und erklärt: Du bist mein lieber Sohn. Mit der Taufe wurde Jesus zu Gott. Es </w:t>
      </w:r>
      <w:proofErr w:type="gramStart"/>
      <w:r w:rsidRPr="00BD5625">
        <w:rPr>
          <w:rFonts w:ascii="Arial" w:hAnsi="Arial" w:cs="Arial"/>
          <w:b/>
          <w:color w:val="000000"/>
          <w:sz w:val="32"/>
          <w:szCs w:val="32"/>
        </w:rPr>
        <w:t>ist</w:t>
      </w:r>
      <w:proofErr w:type="gramEnd"/>
      <w:r w:rsidRPr="00BD5625">
        <w:rPr>
          <w:rFonts w:ascii="Arial" w:hAnsi="Arial" w:cs="Arial"/>
          <w:b/>
          <w:color w:val="000000"/>
          <w:sz w:val="32"/>
          <w:szCs w:val="32"/>
        </w:rPr>
        <w:t xml:space="preserve"> eine der ältesten Christologien, wie das auf theologisch so schön heißt. Was bedeutet es genau, daß in Jesus Gott zu uns gekommen </w:t>
      </w:r>
      <w:proofErr w:type="gramStart"/>
      <w:r w:rsidRPr="00BD5625">
        <w:rPr>
          <w:rFonts w:ascii="Arial" w:hAnsi="Arial" w:cs="Arial"/>
          <w:b/>
          <w:color w:val="000000"/>
          <w:sz w:val="32"/>
          <w:szCs w:val="32"/>
        </w:rPr>
        <w:t>ist</w:t>
      </w:r>
      <w:proofErr w:type="gramEnd"/>
      <w:r w:rsidRPr="00BD5625">
        <w:rPr>
          <w:rFonts w:ascii="Arial" w:hAnsi="Arial" w:cs="Arial"/>
          <w:b/>
          <w:color w:val="000000"/>
          <w:sz w:val="32"/>
          <w:szCs w:val="32"/>
        </w:rPr>
        <w:t xml:space="preserve">, daß Jesus also einerseits Mensch ist und andererseits zugleich Gott? Darüber haben sich die Leute in der Kirche von Anfang an die Köpfe zerbrochen und ganz unterschiedliche Antworten gefunden. Manchmal sprachen keine Argumente, sondern Fäuste. Eine der ältesten Antworten </w:t>
      </w:r>
      <w:proofErr w:type="gramStart"/>
      <w:r w:rsidRPr="00BD5625">
        <w:rPr>
          <w:rFonts w:ascii="Arial" w:hAnsi="Arial" w:cs="Arial"/>
          <w:b/>
          <w:color w:val="000000"/>
          <w:sz w:val="32"/>
          <w:szCs w:val="32"/>
        </w:rPr>
        <w:t>ist</w:t>
      </w:r>
      <w:proofErr w:type="gramEnd"/>
      <w:r w:rsidRPr="00BD5625">
        <w:rPr>
          <w:rFonts w:ascii="Arial" w:hAnsi="Arial" w:cs="Arial"/>
          <w:b/>
          <w:color w:val="000000"/>
          <w:sz w:val="32"/>
          <w:szCs w:val="32"/>
        </w:rPr>
        <w:t xml:space="preserve"> die sogenannte Adoptionschristologie. Gott hat Jesus adoptiert – bei der Taufe, andere sagen auch bei der Himmelfahrt. Jesus </w:t>
      </w:r>
      <w:proofErr w:type="gramStart"/>
      <w:r w:rsidRPr="00BD5625">
        <w:rPr>
          <w:rFonts w:ascii="Arial" w:hAnsi="Arial" w:cs="Arial"/>
          <w:b/>
          <w:color w:val="000000"/>
          <w:sz w:val="32"/>
          <w:szCs w:val="32"/>
        </w:rPr>
        <w:t>ist</w:t>
      </w:r>
      <w:proofErr w:type="gramEnd"/>
      <w:r w:rsidRPr="00BD5625">
        <w:rPr>
          <w:rFonts w:ascii="Arial" w:hAnsi="Arial" w:cs="Arial"/>
          <w:b/>
          <w:color w:val="000000"/>
          <w:sz w:val="32"/>
          <w:szCs w:val="32"/>
        </w:rPr>
        <w:t xml:space="preserve"> ein Adoptivkind Gottes. Diese alte Vorstellung klingt ziemlich modern in einer Zeit, in der um Familienbilder gestri</w:t>
      </w:r>
      <w:r w:rsidR="00D0770B">
        <w:rPr>
          <w:rFonts w:ascii="Arial" w:hAnsi="Arial" w:cs="Arial"/>
          <w:b/>
          <w:color w:val="000000"/>
          <w:sz w:val="32"/>
          <w:szCs w:val="32"/>
        </w:rPr>
        <w:t>tten wird und schon der damalige deutsche</w:t>
      </w:r>
      <w:r w:rsidRPr="00BD5625">
        <w:rPr>
          <w:rFonts w:ascii="Arial" w:hAnsi="Arial" w:cs="Arial"/>
          <w:b/>
          <w:color w:val="000000"/>
          <w:sz w:val="32"/>
          <w:szCs w:val="32"/>
        </w:rPr>
        <w:t xml:space="preserve"> Bundespräsident Horst Köhler 2006 festgestellt hat: „Familie ist, wo Kinder sind</w:t>
      </w:r>
      <w:proofErr w:type="gramStart"/>
      <w:r w:rsidRPr="00BD5625">
        <w:rPr>
          <w:rFonts w:ascii="Arial" w:hAnsi="Arial" w:cs="Arial"/>
          <w:b/>
          <w:color w:val="000000"/>
          <w:sz w:val="32"/>
          <w:szCs w:val="32"/>
        </w:rPr>
        <w:t>.“</w:t>
      </w:r>
      <w:proofErr w:type="gramEnd"/>
      <w:r w:rsidRPr="00BD5625">
        <w:rPr>
          <w:rFonts w:ascii="Arial" w:hAnsi="Arial" w:cs="Arial"/>
          <w:b/>
          <w:color w:val="000000"/>
          <w:sz w:val="32"/>
          <w:szCs w:val="32"/>
        </w:rPr>
        <w:t xml:space="preserve"> </w:t>
      </w:r>
    </w:p>
    <w:p w:rsidR="00604E8F"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Patchworkfamilien mit den verschiedensten Familienkonstellationen hat es schon immer gegeben. Aschenputtel, Goldmarie und Pechmarie, Hänsel und Gretel können uns daran erinnern. Die Märchen erzählen auch, welche Herausforderung eine neu zusammengesetzte Familie für Eltern und für </w:t>
      </w:r>
      <w:proofErr w:type="gramStart"/>
      <w:r w:rsidRPr="00BD5625">
        <w:rPr>
          <w:rFonts w:ascii="Arial" w:hAnsi="Arial" w:cs="Arial"/>
          <w:b/>
          <w:color w:val="000000"/>
          <w:sz w:val="32"/>
          <w:szCs w:val="32"/>
        </w:rPr>
        <w:t>Kinder</w:t>
      </w:r>
      <w:proofErr w:type="gramEnd"/>
      <w:r w:rsidRPr="00BD5625">
        <w:rPr>
          <w:rFonts w:ascii="Arial" w:hAnsi="Arial" w:cs="Arial"/>
          <w:b/>
          <w:color w:val="000000"/>
          <w:sz w:val="32"/>
          <w:szCs w:val="32"/>
        </w:rPr>
        <w:t xml:space="preserve"> bedeuten kann. </w:t>
      </w:r>
    </w:p>
    <w:p w:rsidR="00604E8F" w:rsidRDefault="00604E8F"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Manchem Waisenkind mag es das Leben gerettet haben, daß es adoptiert, </w:t>
      </w:r>
      <w:proofErr w:type="gramStart"/>
      <w:r w:rsidRPr="00BD5625">
        <w:rPr>
          <w:rFonts w:ascii="Arial" w:hAnsi="Arial" w:cs="Arial"/>
          <w:b/>
          <w:color w:val="000000"/>
          <w:sz w:val="32"/>
          <w:szCs w:val="32"/>
        </w:rPr>
        <w:t>an</w:t>
      </w:r>
      <w:proofErr w:type="gramEnd"/>
      <w:r w:rsidRPr="00BD5625">
        <w:rPr>
          <w:rFonts w:ascii="Arial" w:hAnsi="Arial" w:cs="Arial"/>
          <w:b/>
          <w:color w:val="000000"/>
          <w:sz w:val="32"/>
          <w:szCs w:val="32"/>
        </w:rPr>
        <w:t xml:space="preserve"> Kindes Statt angenommen wurde: Du bist mein lieber Sohn, meine liebe Tochter. Doch nicht nur aufgenommen, sondern auch geliebt werden macht aus einem verlassenen, verstörten Waisen- ein Königskind und öffnet tatsächlich einen ganzen Himmel voll Liebe und Glück. Der Älteste in Gottes Familie </w:t>
      </w:r>
      <w:proofErr w:type="gramStart"/>
      <w:r w:rsidRPr="00BD5625">
        <w:rPr>
          <w:rFonts w:ascii="Arial" w:hAnsi="Arial" w:cs="Arial"/>
          <w:b/>
          <w:color w:val="000000"/>
          <w:sz w:val="32"/>
          <w:szCs w:val="32"/>
        </w:rPr>
        <w:t>ist</w:t>
      </w:r>
      <w:proofErr w:type="gramEnd"/>
      <w:r w:rsidRPr="00BD5625">
        <w:rPr>
          <w:rFonts w:ascii="Arial" w:hAnsi="Arial" w:cs="Arial"/>
          <w:b/>
          <w:color w:val="000000"/>
          <w:sz w:val="32"/>
          <w:szCs w:val="32"/>
        </w:rPr>
        <w:t xml:space="preserve"> ein angenommenes Kind. </w:t>
      </w:r>
      <w:r w:rsidRPr="00BD5625">
        <w:rPr>
          <w:rFonts w:ascii="Arial" w:hAnsi="Arial" w:cs="Arial"/>
          <w:b/>
          <w:color w:val="000000"/>
          <w:sz w:val="32"/>
          <w:szCs w:val="32"/>
        </w:rPr>
        <w:lastRenderedPageBreak/>
        <w:t xml:space="preserve">Erstaunliche Botschaft für Familien heute, die genauso bunt zusammengewürfelt </w:t>
      </w:r>
      <w:proofErr w:type="gramStart"/>
      <w:r w:rsidRPr="00BD5625">
        <w:rPr>
          <w:rFonts w:ascii="Arial" w:hAnsi="Arial" w:cs="Arial"/>
          <w:b/>
          <w:color w:val="000000"/>
          <w:sz w:val="32"/>
          <w:szCs w:val="32"/>
        </w:rPr>
        <w:t>sind</w:t>
      </w:r>
      <w:proofErr w:type="gramEnd"/>
      <w:r w:rsidRPr="00BD5625">
        <w:rPr>
          <w:rFonts w:ascii="Arial" w:hAnsi="Arial" w:cs="Arial"/>
          <w:b/>
          <w:color w:val="000000"/>
          <w:sz w:val="32"/>
          <w:szCs w:val="32"/>
        </w:rPr>
        <w:t xml:space="preserve">? </w:t>
      </w:r>
    </w:p>
    <w:p w:rsid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Gott hat Jesus mit der Taufe </w:t>
      </w:r>
      <w:proofErr w:type="gramStart"/>
      <w:r w:rsidRPr="00BD5625">
        <w:rPr>
          <w:rFonts w:ascii="Arial" w:hAnsi="Arial" w:cs="Arial"/>
          <w:b/>
          <w:color w:val="000000"/>
          <w:sz w:val="32"/>
          <w:szCs w:val="32"/>
        </w:rPr>
        <w:t>als</w:t>
      </w:r>
      <w:proofErr w:type="gramEnd"/>
      <w:r w:rsidRPr="00BD5625">
        <w:rPr>
          <w:rFonts w:ascii="Arial" w:hAnsi="Arial" w:cs="Arial"/>
          <w:b/>
          <w:color w:val="000000"/>
          <w:sz w:val="32"/>
          <w:szCs w:val="32"/>
        </w:rPr>
        <w:t xml:space="preserve"> seinen Sohn adoptiert. Im Markus-Evangelium, dem ältesten Evangeli</w:t>
      </w:r>
      <w:r w:rsidR="00D0770B">
        <w:rPr>
          <w:rFonts w:ascii="Arial" w:hAnsi="Arial" w:cs="Arial"/>
          <w:b/>
          <w:color w:val="000000"/>
          <w:sz w:val="32"/>
          <w:szCs w:val="32"/>
        </w:rPr>
        <w:t>um, klingt diese Vorstellung an</w:t>
      </w:r>
      <w:r w:rsidRPr="00BD5625">
        <w:rPr>
          <w:rFonts w:ascii="Arial" w:hAnsi="Arial" w:cs="Arial"/>
          <w:b/>
          <w:color w:val="000000"/>
          <w:sz w:val="32"/>
          <w:szCs w:val="32"/>
        </w:rPr>
        <w:t xml:space="preserve">. Andere haben dieser Adoptionschristologie widersprochen und betont: Jesus war schon immer Gott, sogar bevor er geboren wurde. Das spiegelt sich im Johannesevangelium wider, das 60 Jahre später aufgeschrieben wurde. Der Streit über die unterschiedlichen Positionen zog sich viele Jahrhunderte durch die Geschichte der Kirchen. </w:t>
      </w:r>
      <w:r w:rsidR="00604E8F">
        <w:rPr>
          <w:rFonts w:ascii="Arial" w:hAnsi="Arial" w:cs="Arial"/>
          <w:b/>
          <w:color w:val="000000"/>
          <w:sz w:val="32"/>
          <w:szCs w:val="32"/>
        </w:rPr>
        <w:t>Bis heute haben wir Theologen die “Theologie von oben” verkuenden (“Jesus als von Ewigkeit schon immer Gott”) und “Theologie von unten</w:t>
      </w:r>
      <w:proofErr w:type="gramStart"/>
      <w:r w:rsidR="00604E8F">
        <w:rPr>
          <w:rFonts w:ascii="Arial" w:hAnsi="Arial" w:cs="Arial"/>
          <w:b/>
          <w:color w:val="000000"/>
          <w:sz w:val="32"/>
          <w:szCs w:val="32"/>
        </w:rPr>
        <w:t>”(</w:t>
      </w:r>
      <w:proofErr w:type="gramEnd"/>
      <w:r w:rsidR="00604E8F">
        <w:rPr>
          <w:rFonts w:ascii="Arial" w:hAnsi="Arial" w:cs="Arial"/>
          <w:b/>
          <w:color w:val="000000"/>
          <w:sz w:val="32"/>
          <w:szCs w:val="32"/>
        </w:rPr>
        <w:t xml:space="preserve">“Jesus als Mensch der </w:t>
      </w:r>
      <w:r w:rsidR="005403DF">
        <w:rPr>
          <w:rFonts w:ascii="Arial" w:hAnsi="Arial" w:cs="Arial"/>
          <w:b/>
          <w:color w:val="000000"/>
          <w:sz w:val="32"/>
          <w:szCs w:val="32"/>
        </w:rPr>
        <w:t>adoptiert und</w:t>
      </w:r>
      <w:r w:rsidR="00604E8F">
        <w:rPr>
          <w:rFonts w:ascii="Arial" w:hAnsi="Arial" w:cs="Arial"/>
          <w:b/>
          <w:color w:val="000000"/>
          <w:sz w:val="32"/>
          <w:szCs w:val="32"/>
        </w:rPr>
        <w:t xml:space="preserve"> Gottes </w:t>
      </w:r>
      <w:r w:rsidR="005403DF">
        <w:rPr>
          <w:rFonts w:ascii="Arial" w:hAnsi="Arial" w:cs="Arial"/>
          <w:b/>
          <w:color w:val="000000"/>
          <w:sz w:val="32"/>
          <w:szCs w:val="32"/>
        </w:rPr>
        <w:t xml:space="preserve">Sohn </w:t>
      </w:r>
      <w:r w:rsidR="00604E8F">
        <w:rPr>
          <w:rFonts w:ascii="Arial" w:hAnsi="Arial" w:cs="Arial"/>
          <w:b/>
          <w:color w:val="000000"/>
          <w:sz w:val="32"/>
          <w:szCs w:val="32"/>
        </w:rPr>
        <w:t xml:space="preserve">wird”). Es </w:t>
      </w:r>
      <w:proofErr w:type="gramStart"/>
      <w:r w:rsidR="00604E8F">
        <w:rPr>
          <w:rFonts w:ascii="Arial" w:hAnsi="Arial" w:cs="Arial"/>
          <w:b/>
          <w:color w:val="000000"/>
          <w:sz w:val="32"/>
          <w:szCs w:val="32"/>
        </w:rPr>
        <w:t>ist</w:t>
      </w:r>
      <w:proofErr w:type="gramEnd"/>
      <w:r w:rsidR="00604E8F">
        <w:rPr>
          <w:rFonts w:ascii="Arial" w:hAnsi="Arial" w:cs="Arial"/>
          <w:b/>
          <w:color w:val="000000"/>
          <w:sz w:val="32"/>
          <w:szCs w:val="32"/>
        </w:rPr>
        <w:t xml:space="preserve"> nicht leicht sich vorzustellen wie Jesus gleichzeitig Mensch und gleichzeitig Gott sein kann. Jeder von uns wird da sicher eine etwas andere Meinung und Vorstellung haben.</w:t>
      </w:r>
    </w:p>
    <w:p w:rsidR="00604E8F" w:rsidRPr="00BD5625" w:rsidRDefault="00604E8F"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A2092F" w:rsidP="00BD5625">
      <w:pPr>
        <w:autoSpaceDE w:val="0"/>
        <w:autoSpaceDN w:val="0"/>
        <w:adjustRightInd w:val="0"/>
        <w:spacing w:after="0" w:line="240" w:lineRule="auto"/>
        <w:jc w:val="both"/>
        <w:rPr>
          <w:rFonts w:ascii="Arial" w:hAnsi="Arial" w:cs="Arial"/>
          <w:b/>
          <w:color w:val="000000"/>
          <w:sz w:val="32"/>
          <w:szCs w:val="32"/>
        </w:rPr>
      </w:pPr>
      <w:r>
        <w:rPr>
          <w:rFonts w:ascii="Arial" w:hAnsi="Arial" w:cs="Arial"/>
          <w:b/>
          <w:color w:val="000000"/>
          <w:sz w:val="32"/>
          <w:szCs w:val="32"/>
        </w:rPr>
        <w:t xml:space="preserve">Es </w:t>
      </w:r>
      <w:proofErr w:type="gramStart"/>
      <w:r>
        <w:rPr>
          <w:rFonts w:ascii="Arial" w:hAnsi="Arial" w:cs="Arial"/>
          <w:b/>
          <w:color w:val="000000"/>
          <w:sz w:val="32"/>
          <w:szCs w:val="32"/>
        </w:rPr>
        <w:t>ist</w:t>
      </w:r>
      <w:proofErr w:type="gramEnd"/>
      <w:r>
        <w:rPr>
          <w:rFonts w:ascii="Arial" w:hAnsi="Arial" w:cs="Arial"/>
          <w:b/>
          <w:color w:val="000000"/>
          <w:sz w:val="32"/>
          <w:szCs w:val="32"/>
        </w:rPr>
        <w:t xml:space="preserve"> nicht entscheidend</w:t>
      </w:r>
      <w:r w:rsidR="00BD5625" w:rsidRPr="00BD5625">
        <w:rPr>
          <w:rFonts w:ascii="Arial" w:hAnsi="Arial" w:cs="Arial"/>
          <w:b/>
          <w:color w:val="000000"/>
          <w:sz w:val="32"/>
          <w:szCs w:val="32"/>
        </w:rPr>
        <w:t xml:space="preserve"> wie d</w:t>
      </w:r>
      <w:r>
        <w:rPr>
          <w:rFonts w:ascii="Arial" w:hAnsi="Arial" w:cs="Arial"/>
          <w:b/>
          <w:color w:val="000000"/>
          <w:sz w:val="32"/>
          <w:szCs w:val="32"/>
        </w:rPr>
        <w:t>ie Dogmen sich weiterentwickelt haben</w:t>
      </w:r>
      <w:r w:rsidR="00BD5625" w:rsidRPr="00BD5625">
        <w:rPr>
          <w:rFonts w:ascii="Arial" w:hAnsi="Arial" w:cs="Arial"/>
          <w:b/>
          <w:color w:val="000000"/>
          <w:sz w:val="32"/>
          <w:szCs w:val="32"/>
        </w:rPr>
        <w:t xml:space="preserve"> und entschieden wurden: </w:t>
      </w:r>
      <w:r w:rsidR="00604E8F">
        <w:rPr>
          <w:rFonts w:ascii="Arial" w:hAnsi="Arial" w:cs="Arial"/>
          <w:b/>
          <w:color w:val="000000"/>
          <w:sz w:val="32"/>
          <w:szCs w:val="32"/>
        </w:rPr>
        <w:t xml:space="preserve">Was entscheidend ist: </w:t>
      </w:r>
      <w:r w:rsidR="00BD5625" w:rsidRPr="00BD5625">
        <w:rPr>
          <w:rFonts w:ascii="Arial" w:hAnsi="Arial" w:cs="Arial"/>
          <w:b/>
          <w:color w:val="000000"/>
          <w:sz w:val="32"/>
          <w:szCs w:val="32"/>
        </w:rPr>
        <w:t>In der Taufe w</w:t>
      </w:r>
      <w:r w:rsidR="00D0770B">
        <w:rPr>
          <w:rFonts w:ascii="Arial" w:hAnsi="Arial" w:cs="Arial"/>
          <w:b/>
          <w:color w:val="000000"/>
          <w:sz w:val="32"/>
          <w:szCs w:val="32"/>
        </w:rPr>
        <w:t>erden WIR</w:t>
      </w:r>
      <w:r w:rsidR="00BD5625" w:rsidRPr="00BD5625">
        <w:rPr>
          <w:rFonts w:ascii="Arial" w:hAnsi="Arial" w:cs="Arial"/>
          <w:b/>
          <w:color w:val="000000"/>
          <w:sz w:val="32"/>
          <w:szCs w:val="32"/>
        </w:rPr>
        <w:t xml:space="preserve"> adoptiert. Darin </w:t>
      </w:r>
      <w:proofErr w:type="gramStart"/>
      <w:r w:rsidR="00BD5625" w:rsidRPr="00BD5625">
        <w:rPr>
          <w:rFonts w:ascii="Arial" w:hAnsi="Arial" w:cs="Arial"/>
          <w:b/>
          <w:color w:val="000000"/>
          <w:sz w:val="32"/>
          <w:szCs w:val="32"/>
        </w:rPr>
        <w:t>sind</w:t>
      </w:r>
      <w:proofErr w:type="gramEnd"/>
      <w:r w:rsidR="00BD5625" w:rsidRPr="00BD5625">
        <w:rPr>
          <w:rFonts w:ascii="Arial" w:hAnsi="Arial" w:cs="Arial"/>
          <w:b/>
          <w:color w:val="000000"/>
          <w:sz w:val="32"/>
          <w:szCs w:val="32"/>
        </w:rPr>
        <w:t xml:space="preserve"> sich wohl alle einig. Wir werden zu Geschwistern dieses Jesus. Mit der Taufe werden wir </w:t>
      </w:r>
      <w:proofErr w:type="gramStart"/>
      <w:r w:rsidR="00BD5625" w:rsidRPr="00BD5625">
        <w:rPr>
          <w:rFonts w:ascii="Arial" w:hAnsi="Arial" w:cs="Arial"/>
          <w:b/>
          <w:color w:val="000000"/>
          <w:sz w:val="32"/>
          <w:szCs w:val="32"/>
        </w:rPr>
        <w:t>als</w:t>
      </w:r>
      <w:proofErr w:type="gramEnd"/>
      <w:r w:rsidR="00BD5625" w:rsidRPr="00BD5625">
        <w:rPr>
          <w:rFonts w:ascii="Arial" w:hAnsi="Arial" w:cs="Arial"/>
          <w:b/>
          <w:color w:val="000000"/>
          <w:sz w:val="32"/>
          <w:szCs w:val="32"/>
        </w:rPr>
        <w:t xml:space="preserve"> Familienmitglieder Gottes aufgenommen.</w:t>
      </w:r>
    </w:p>
    <w:p w:rsidR="00BD5625" w:rsidRPr="00BD5625" w:rsidRDefault="00604E8F" w:rsidP="00BD5625">
      <w:pPr>
        <w:autoSpaceDE w:val="0"/>
        <w:autoSpaceDN w:val="0"/>
        <w:adjustRightInd w:val="0"/>
        <w:spacing w:after="0" w:line="240" w:lineRule="auto"/>
        <w:jc w:val="both"/>
        <w:rPr>
          <w:rFonts w:ascii="Arial" w:hAnsi="Arial" w:cs="Arial"/>
          <w:b/>
          <w:color w:val="000000"/>
          <w:sz w:val="32"/>
          <w:szCs w:val="32"/>
        </w:rPr>
      </w:pPr>
      <w:r>
        <w:rPr>
          <w:rFonts w:ascii="Arial" w:hAnsi="Arial" w:cs="Arial"/>
          <w:b/>
          <w:color w:val="000000"/>
          <w:sz w:val="32"/>
          <w:szCs w:val="32"/>
        </w:rPr>
        <w:t xml:space="preserve">In einer Adoptivfamilie und in einer Gemeinde </w:t>
      </w:r>
      <w:proofErr w:type="gramStart"/>
      <w:r>
        <w:rPr>
          <w:rFonts w:ascii="Arial" w:hAnsi="Arial" w:cs="Arial"/>
          <w:b/>
          <w:color w:val="000000"/>
          <w:sz w:val="32"/>
          <w:szCs w:val="32"/>
        </w:rPr>
        <w:t>sind</w:t>
      </w:r>
      <w:proofErr w:type="gramEnd"/>
      <w:r>
        <w:rPr>
          <w:rFonts w:ascii="Arial" w:hAnsi="Arial" w:cs="Arial"/>
          <w:b/>
          <w:color w:val="000000"/>
          <w:sz w:val="32"/>
          <w:szCs w:val="32"/>
        </w:rPr>
        <w:t xml:space="preserve"> Erwachsene und Kinder -</w:t>
      </w:r>
      <w:r w:rsidR="00BD5625" w:rsidRPr="00BD5625">
        <w:rPr>
          <w:rFonts w:ascii="Arial" w:hAnsi="Arial" w:cs="Arial"/>
          <w:b/>
          <w:color w:val="000000"/>
          <w:sz w:val="32"/>
          <w:szCs w:val="32"/>
        </w:rPr>
        <w:t xml:space="preserve"> sie bringen ihre ganz eigenen Geschichten mit. Und daraus wächst etwas Neues, eine neue Familie. Ihr Netz kann tragen. Es kann gelacht und gespielt werden. Wunden heilen. Die Narben </w:t>
      </w:r>
      <w:r>
        <w:rPr>
          <w:rFonts w:ascii="Arial" w:hAnsi="Arial" w:cs="Arial"/>
          <w:b/>
          <w:color w:val="000000"/>
          <w:sz w:val="32"/>
          <w:szCs w:val="32"/>
        </w:rPr>
        <w:t xml:space="preserve">von frueheren Erfahrungen vor der Adoptierung </w:t>
      </w:r>
      <w:r w:rsidR="00BD5625" w:rsidRPr="00BD5625">
        <w:rPr>
          <w:rFonts w:ascii="Arial" w:hAnsi="Arial" w:cs="Arial"/>
          <w:b/>
          <w:color w:val="000000"/>
          <w:sz w:val="32"/>
          <w:szCs w:val="32"/>
        </w:rPr>
        <w:t xml:space="preserve">bleiben zurück. Aber sie brauchen nicht weggeschnitten </w:t>
      </w:r>
      <w:proofErr w:type="gramStart"/>
      <w:r w:rsidR="00BD5625" w:rsidRPr="00BD5625">
        <w:rPr>
          <w:rFonts w:ascii="Arial" w:hAnsi="Arial" w:cs="Arial"/>
          <w:b/>
          <w:color w:val="000000"/>
          <w:sz w:val="32"/>
          <w:szCs w:val="32"/>
        </w:rPr>
        <w:t>oder</w:t>
      </w:r>
      <w:proofErr w:type="gramEnd"/>
      <w:r w:rsidR="00BD5625" w:rsidRPr="00BD5625">
        <w:rPr>
          <w:rFonts w:ascii="Arial" w:hAnsi="Arial" w:cs="Arial"/>
          <w:b/>
          <w:color w:val="000000"/>
          <w:sz w:val="32"/>
          <w:szCs w:val="32"/>
        </w:rPr>
        <w:t xml:space="preserve"> versteckt werden. Sondern sie dürfen zu sehen sein und geben der Familie ein eigenes Gesicht. </w:t>
      </w:r>
      <w:proofErr w:type="gramStart"/>
      <w:r w:rsidR="00BD5625" w:rsidRPr="00BD5625">
        <w:rPr>
          <w:rFonts w:ascii="Arial" w:hAnsi="Arial" w:cs="Arial"/>
          <w:b/>
          <w:color w:val="000000"/>
          <w:sz w:val="32"/>
          <w:szCs w:val="32"/>
        </w:rPr>
        <w:t>Ist</w:t>
      </w:r>
      <w:proofErr w:type="gramEnd"/>
      <w:r w:rsidR="00BD5625" w:rsidRPr="00BD5625">
        <w:rPr>
          <w:rFonts w:ascii="Arial" w:hAnsi="Arial" w:cs="Arial"/>
          <w:b/>
          <w:color w:val="000000"/>
          <w:sz w:val="32"/>
          <w:szCs w:val="32"/>
        </w:rPr>
        <w:t xml:space="preserve"> es auch so mit Gottes Familie? Verletzungen, Narben, Träume vom glücklichen Leben g</w:t>
      </w:r>
      <w:r>
        <w:rPr>
          <w:rFonts w:ascii="Arial" w:hAnsi="Arial" w:cs="Arial"/>
          <w:b/>
          <w:color w:val="000000"/>
          <w:sz w:val="32"/>
          <w:szCs w:val="32"/>
        </w:rPr>
        <w:t>ehören dazu.</w:t>
      </w:r>
      <w:r w:rsidR="00BD5625" w:rsidRPr="00BD5625">
        <w:rPr>
          <w:rFonts w:ascii="Arial" w:hAnsi="Arial" w:cs="Arial"/>
          <w:b/>
          <w:color w:val="000000"/>
          <w:sz w:val="32"/>
          <w:szCs w:val="32"/>
        </w:rPr>
        <w:t xml:space="preserve"> Gottes Familie, das </w:t>
      </w:r>
      <w:proofErr w:type="gramStart"/>
      <w:r w:rsidR="00BD5625" w:rsidRPr="00BD5625">
        <w:rPr>
          <w:rFonts w:ascii="Arial" w:hAnsi="Arial" w:cs="Arial"/>
          <w:b/>
          <w:color w:val="000000"/>
          <w:sz w:val="32"/>
          <w:szCs w:val="32"/>
        </w:rPr>
        <w:t>sind</w:t>
      </w:r>
      <w:proofErr w:type="gramEnd"/>
      <w:r w:rsidR="00BD5625" w:rsidRPr="00BD5625">
        <w:rPr>
          <w:rFonts w:ascii="Arial" w:hAnsi="Arial" w:cs="Arial"/>
          <w:b/>
          <w:color w:val="000000"/>
          <w:sz w:val="32"/>
          <w:szCs w:val="32"/>
        </w:rPr>
        <w:t xml:space="preserve"> nicht die Unversehrten, wo alles glatt geht. Sondern aus gebrochenen Biografien entstehen neue Beziehungen, die tragen. Die neue Familie, Gottes Familie wird zum Schutzraum, in dem Liebe und Leben wachsen können. </w:t>
      </w:r>
    </w:p>
    <w:p w:rsid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 Die Gemeinschaft in Gottes neuer Familie beruht auf freiwilliger Annahme. Es spielt keine Rolle, </w:t>
      </w:r>
      <w:proofErr w:type="gramStart"/>
      <w:r w:rsidRPr="00BD5625">
        <w:rPr>
          <w:rFonts w:ascii="Arial" w:hAnsi="Arial" w:cs="Arial"/>
          <w:b/>
          <w:color w:val="000000"/>
          <w:sz w:val="32"/>
          <w:szCs w:val="32"/>
        </w:rPr>
        <w:t>wo</w:t>
      </w:r>
      <w:proofErr w:type="gramEnd"/>
      <w:r w:rsidRPr="00BD5625">
        <w:rPr>
          <w:rFonts w:ascii="Arial" w:hAnsi="Arial" w:cs="Arial"/>
          <w:b/>
          <w:color w:val="000000"/>
          <w:sz w:val="32"/>
          <w:szCs w:val="32"/>
        </w:rPr>
        <w:t xml:space="preserve"> jemand herkommt oder was jemand erlebt hat. Hier </w:t>
      </w:r>
      <w:proofErr w:type="gramStart"/>
      <w:r w:rsidRPr="00BD5625">
        <w:rPr>
          <w:rFonts w:ascii="Arial" w:hAnsi="Arial" w:cs="Arial"/>
          <w:b/>
          <w:color w:val="000000"/>
          <w:sz w:val="32"/>
          <w:szCs w:val="32"/>
        </w:rPr>
        <w:t>ist</w:t>
      </w:r>
      <w:proofErr w:type="gramEnd"/>
      <w:r w:rsidRPr="00BD5625">
        <w:rPr>
          <w:rFonts w:ascii="Arial" w:hAnsi="Arial" w:cs="Arial"/>
          <w:b/>
          <w:color w:val="000000"/>
          <w:sz w:val="32"/>
          <w:szCs w:val="32"/>
        </w:rPr>
        <w:t xml:space="preserve"> Platz für dich. Alle dürfen dazugehören. Erwünschte oder ungewollte Kinder, verstoßene und wiedergefundene, Retortenbabys und Leih-Omas, Kuckuckskinder, bunte Vögel, </w:t>
      </w:r>
      <w:r w:rsidRPr="00BD5625">
        <w:rPr>
          <w:rFonts w:ascii="Arial" w:hAnsi="Arial" w:cs="Arial"/>
          <w:b/>
          <w:color w:val="000000"/>
          <w:sz w:val="32"/>
          <w:szCs w:val="32"/>
        </w:rPr>
        <w:lastRenderedPageBreak/>
        <w:t xml:space="preserve">schwarze Schafe, Schwippschwager und Nenntante... Eine fröhliche Wirtschaft hat Gott sich da ausgedacht. </w:t>
      </w:r>
    </w:p>
    <w:p w:rsidR="00D0770B" w:rsidRPr="00BD5625" w:rsidRDefault="00D0770B" w:rsidP="00BD5625">
      <w:pPr>
        <w:autoSpaceDE w:val="0"/>
        <w:autoSpaceDN w:val="0"/>
        <w:adjustRightInd w:val="0"/>
        <w:spacing w:after="0" w:line="240" w:lineRule="auto"/>
        <w:jc w:val="both"/>
        <w:rPr>
          <w:rFonts w:ascii="Arial" w:hAnsi="Arial" w:cs="Arial"/>
          <w:b/>
          <w:color w:val="000000"/>
          <w:sz w:val="32"/>
          <w:szCs w:val="32"/>
        </w:rPr>
      </w:pPr>
    </w:p>
    <w:p w:rsidR="00BD5625" w:rsidRDefault="00BD5625" w:rsidP="00BD5625">
      <w:pPr>
        <w:autoSpaceDE w:val="0"/>
        <w:autoSpaceDN w:val="0"/>
        <w:adjustRightInd w:val="0"/>
        <w:spacing w:after="0" w:line="240" w:lineRule="auto"/>
        <w:jc w:val="both"/>
        <w:rPr>
          <w:rFonts w:ascii="Arial" w:hAnsi="Arial" w:cs="Arial"/>
          <w:b/>
          <w:color w:val="000000"/>
          <w:sz w:val="32"/>
          <w:szCs w:val="32"/>
        </w:rPr>
      </w:pPr>
      <w:r w:rsidRPr="00BD5625">
        <w:rPr>
          <w:rFonts w:ascii="Arial" w:hAnsi="Arial" w:cs="Arial"/>
          <w:b/>
          <w:color w:val="000000"/>
          <w:sz w:val="32"/>
          <w:szCs w:val="32"/>
        </w:rPr>
        <w:t xml:space="preserve">Jesus, der Adoptivsohn. Du bist mein liebes Kind, sagt Gott zu ihm. Wir, die bunte Geschwisterschar. Ihr seid meine lieben Kinder, sagt Gott zu uns. </w:t>
      </w:r>
    </w:p>
    <w:p w:rsidR="00A2092F" w:rsidRDefault="00A2092F" w:rsidP="00BD5625">
      <w:pPr>
        <w:autoSpaceDE w:val="0"/>
        <w:autoSpaceDN w:val="0"/>
        <w:adjustRightInd w:val="0"/>
        <w:spacing w:after="0" w:line="240" w:lineRule="auto"/>
        <w:jc w:val="both"/>
        <w:rPr>
          <w:rFonts w:ascii="Arial" w:hAnsi="Arial" w:cs="Arial"/>
          <w:b/>
          <w:color w:val="000000"/>
          <w:sz w:val="32"/>
          <w:szCs w:val="32"/>
        </w:rPr>
      </w:pPr>
    </w:p>
    <w:p w:rsidR="00A2092F" w:rsidRDefault="00A2092F" w:rsidP="00BD5625">
      <w:pPr>
        <w:autoSpaceDE w:val="0"/>
        <w:autoSpaceDN w:val="0"/>
        <w:adjustRightInd w:val="0"/>
        <w:spacing w:after="0" w:line="240" w:lineRule="auto"/>
        <w:jc w:val="both"/>
        <w:rPr>
          <w:rFonts w:ascii="Arial" w:hAnsi="Arial" w:cs="Arial"/>
          <w:b/>
          <w:color w:val="000000"/>
          <w:sz w:val="32"/>
          <w:szCs w:val="32"/>
        </w:rPr>
      </w:pPr>
      <w:r>
        <w:rPr>
          <w:rFonts w:ascii="Arial" w:hAnsi="Arial" w:cs="Arial"/>
          <w:b/>
          <w:color w:val="000000"/>
          <w:sz w:val="32"/>
          <w:szCs w:val="32"/>
        </w:rPr>
        <w:t>Was fuer eine gute Botschaft am Anfang dieses neuen Jahres!</w:t>
      </w:r>
    </w:p>
    <w:p w:rsidR="00A2092F" w:rsidRDefault="00A2092F" w:rsidP="00BD5625">
      <w:pPr>
        <w:autoSpaceDE w:val="0"/>
        <w:autoSpaceDN w:val="0"/>
        <w:adjustRightInd w:val="0"/>
        <w:spacing w:after="0" w:line="240" w:lineRule="auto"/>
        <w:jc w:val="both"/>
        <w:rPr>
          <w:rFonts w:ascii="Arial" w:hAnsi="Arial" w:cs="Arial"/>
          <w:b/>
          <w:color w:val="000000"/>
          <w:sz w:val="32"/>
          <w:szCs w:val="32"/>
        </w:rPr>
      </w:pPr>
      <w:r>
        <w:rPr>
          <w:rFonts w:ascii="Arial" w:hAnsi="Arial" w:cs="Arial"/>
          <w:b/>
          <w:color w:val="000000"/>
          <w:sz w:val="32"/>
          <w:szCs w:val="32"/>
        </w:rPr>
        <w:t>Amen</w:t>
      </w:r>
    </w:p>
    <w:p w:rsidR="00D0770B" w:rsidRDefault="00D0770B" w:rsidP="00BD5625">
      <w:pPr>
        <w:autoSpaceDE w:val="0"/>
        <w:autoSpaceDN w:val="0"/>
        <w:adjustRightInd w:val="0"/>
        <w:spacing w:after="0" w:line="240" w:lineRule="auto"/>
        <w:jc w:val="both"/>
        <w:rPr>
          <w:rFonts w:ascii="Arial" w:hAnsi="Arial" w:cs="Arial"/>
          <w:b/>
          <w:color w:val="000000"/>
          <w:sz w:val="32"/>
          <w:szCs w:val="32"/>
        </w:rPr>
      </w:pPr>
    </w:p>
    <w:p w:rsidR="00D0770B" w:rsidRPr="00BD5625" w:rsidRDefault="00D0770B"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p w:rsidR="00BD5625" w:rsidRPr="00BD5625" w:rsidRDefault="00BD5625" w:rsidP="00BD5625">
      <w:pPr>
        <w:autoSpaceDE w:val="0"/>
        <w:autoSpaceDN w:val="0"/>
        <w:adjustRightInd w:val="0"/>
        <w:spacing w:after="0" w:line="240" w:lineRule="auto"/>
        <w:jc w:val="both"/>
        <w:rPr>
          <w:rFonts w:ascii="Arial" w:hAnsi="Arial" w:cs="Arial"/>
          <w:b/>
          <w:color w:val="000000"/>
          <w:sz w:val="32"/>
          <w:szCs w:val="32"/>
        </w:rPr>
      </w:pPr>
    </w:p>
    <w:sectPr w:rsidR="00BD5625" w:rsidRPr="00BD5625" w:rsidSect="00BD562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BMOB J+ Eureka Sans">
    <w:altName w:val="Eureka Sans"/>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625"/>
    <w:rsid w:val="00004820"/>
    <w:rsid w:val="00061FF8"/>
    <w:rsid w:val="00071BD5"/>
    <w:rsid w:val="00082E55"/>
    <w:rsid w:val="000D5891"/>
    <w:rsid w:val="003135AF"/>
    <w:rsid w:val="003528A5"/>
    <w:rsid w:val="00416A9A"/>
    <w:rsid w:val="005403DF"/>
    <w:rsid w:val="00604E8F"/>
    <w:rsid w:val="006477DA"/>
    <w:rsid w:val="006F0055"/>
    <w:rsid w:val="00711BA9"/>
    <w:rsid w:val="00770832"/>
    <w:rsid w:val="00877182"/>
    <w:rsid w:val="008A2121"/>
    <w:rsid w:val="00A2092F"/>
    <w:rsid w:val="00BD5625"/>
    <w:rsid w:val="00BE50FC"/>
    <w:rsid w:val="00D0770B"/>
    <w:rsid w:val="00F46C70"/>
    <w:rsid w:val="00FB0E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BC9663-6285-4814-9553-CA4E62629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5625"/>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5625"/>
    <w:pPr>
      <w:autoSpaceDE w:val="0"/>
      <w:autoSpaceDN w:val="0"/>
      <w:adjustRightInd w:val="0"/>
      <w:spacing w:after="0" w:line="240" w:lineRule="auto"/>
    </w:pPr>
    <w:rPr>
      <w:rFonts w:ascii="GBMOB J+ Eureka Sans" w:hAnsi="GBMOB J+ Eureka Sans" w:cs="GBMOB J+ Eureka 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3991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2056</Words>
  <Characters>11722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Gracie Oyekola</dc:creator>
  <cp:lastModifiedBy>Gracie Oyekola</cp:lastModifiedBy>
  <cp:revision>3</cp:revision>
  <dcterms:created xsi:type="dcterms:W3CDTF">2015-01-08T22:16:00Z</dcterms:created>
  <dcterms:modified xsi:type="dcterms:W3CDTF">2015-01-08T22:23:00Z</dcterms:modified>
</cp:coreProperties>
</file>